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821144" w14:textId="1B23046C" w:rsidR="00940AB3" w:rsidRDefault="00940AB3" w:rsidP="12F28EBD">
      <w:pPr>
        <w:rPr>
          <w:rFonts w:ascii="Arial" w:hAnsi="Arial" w:cs="Arial"/>
          <w:b/>
          <w:bCs/>
          <w:sz w:val="22"/>
          <w:szCs w:val="22"/>
        </w:rPr>
      </w:pPr>
    </w:p>
    <w:p w14:paraId="4D6A5332" w14:textId="4DB15120" w:rsidR="00431F9E" w:rsidRPr="00860DF9" w:rsidRDefault="00E13EFD">
      <w:pPr>
        <w:jc w:val="center"/>
        <w:rPr>
          <w:rFonts w:ascii="Arial" w:eastAsia="Arial" w:hAnsi="Arial" w:cs="Arial"/>
          <w:b/>
          <w:sz w:val="22"/>
          <w:szCs w:val="22"/>
        </w:rPr>
      </w:pPr>
      <w:r w:rsidRPr="00860DF9">
        <w:rPr>
          <w:rFonts w:ascii="Arial" w:eastAsia="Arial" w:hAnsi="Arial" w:cs="Arial"/>
          <w:b/>
          <w:sz w:val="22"/>
          <w:szCs w:val="22"/>
        </w:rPr>
        <w:t>Instructions</w:t>
      </w:r>
    </w:p>
    <w:p w14:paraId="03068E38" w14:textId="77777777" w:rsidR="00431F9E" w:rsidRPr="00860DF9" w:rsidRDefault="00E13EFD">
      <w:pPr>
        <w:jc w:val="center"/>
        <w:rPr>
          <w:rFonts w:ascii="Arial" w:eastAsia="Arial" w:hAnsi="Arial" w:cs="Arial"/>
          <w:b/>
          <w:sz w:val="22"/>
          <w:szCs w:val="22"/>
        </w:rPr>
      </w:pPr>
      <w:r w:rsidRPr="00860DF9">
        <w:rPr>
          <w:rFonts w:ascii="Arial" w:eastAsia="Arial" w:hAnsi="Arial" w:cs="Arial"/>
          <w:b/>
          <w:sz w:val="22"/>
          <w:szCs w:val="22"/>
        </w:rPr>
        <w:t>Friends Partnership Agreement</w:t>
      </w:r>
    </w:p>
    <w:p w14:paraId="3A46F977" w14:textId="77777777" w:rsidR="00431F9E" w:rsidRPr="00860DF9" w:rsidRDefault="00E13EFD">
      <w:pPr>
        <w:rPr>
          <w:rFonts w:ascii="Arial" w:eastAsia="Arial" w:hAnsi="Arial" w:cs="Arial"/>
          <w:b/>
          <w:sz w:val="22"/>
          <w:szCs w:val="22"/>
        </w:rPr>
      </w:pPr>
      <w:r w:rsidRPr="00860DF9">
        <w:rPr>
          <w:rFonts w:ascii="Arial" w:eastAsia="Arial" w:hAnsi="Arial" w:cs="Arial"/>
          <w:b/>
          <w:sz w:val="22"/>
          <w:szCs w:val="22"/>
        </w:rPr>
        <w:t>Purpose</w:t>
      </w:r>
    </w:p>
    <w:p w14:paraId="4FDD2EC9" w14:textId="77777777" w:rsidR="00431F9E" w:rsidRPr="00860DF9" w:rsidRDefault="00431F9E">
      <w:pPr>
        <w:rPr>
          <w:rFonts w:ascii="Arial" w:eastAsia="Arial" w:hAnsi="Arial" w:cs="Arial"/>
          <w:sz w:val="22"/>
          <w:szCs w:val="22"/>
        </w:rPr>
      </w:pPr>
    </w:p>
    <w:p w14:paraId="7358A5B7" w14:textId="27E3AD18" w:rsidR="00431F9E" w:rsidRPr="00860DF9" w:rsidRDefault="00E13EFD" w:rsidP="61EC9EB0">
      <w:pPr>
        <w:rPr>
          <w:rFonts w:ascii="Arial" w:eastAsia="Arial" w:hAnsi="Arial" w:cs="Arial"/>
          <w:b/>
          <w:bCs/>
          <w:sz w:val="22"/>
          <w:szCs w:val="22"/>
        </w:rPr>
      </w:pPr>
      <w:r w:rsidRPr="12F28EBD">
        <w:rPr>
          <w:rFonts w:ascii="Arial" w:eastAsia="Arial" w:hAnsi="Arial" w:cs="Arial"/>
          <w:sz w:val="22"/>
          <w:szCs w:val="22"/>
        </w:rPr>
        <w:t xml:space="preserve">The </w:t>
      </w:r>
      <w:r w:rsidRPr="12F28EBD">
        <w:rPr>
          <w:rFonts w:ascii="Arial" w:eastAsia="Arial" w:hAnsi="Arial" w:cs="Arial"/>
          <w:b/>
          <w:bCs/>
          <w:sz w:val="22"/>
          <w:szCs w:val="22"/>
        </w:rPr>
        <w:t>Friends Partnership Agreement</w:t>
      </w:r>
      <w:r w:rsidRPr="12F28EBD">
        <w:rPr>
          <w:rFonts w:ascii="Arial" w:eastAsia="Arial" w:hAnsi="Arial" w:cs="Arial"/>
          <w:sz w:val="22"/>
          <w:szCs w:val="22"/>
        </w:rPr>
        <w:t xml:space="preserve"> is the required instrument that </w:t>
      </w:r>
      <w:r w:rsidRPr="12F28EBD">
        <w:rPr>
          <w:rFonts w:ascii="Arial" w:eastAsia="Arial" w:hAnsi="Arial"/>
          <w:sz w:val="22"/>
          <w:szCs w:val="22"/>
        </w:rPr>
        <w:t xml:space="preserve">describes how U.S. Fish and Wildlife Service (Service) employees and a Friends organization work cooperatively in support of the Service </w:t>
      </w:r>
      <w:r w:rsidRPr="12F28EBD">
        <w:rPr>
          <w:rFonts w:ascii="Arial" w:eastAsia="Arial" w:hAnsi="Arial" w:cs="Arial"/>
          <w:sz w:val="22"/>
          <w:szCs w:val="22"/>
        </w:rPr>
        <w:t>site</w:t>
      </w:r>
      <w:r w:rsidR="00175402" w:rsidRPr="12F28EBD">
        <w:rPr>
          <w:rFonts w:ascii="Arial" w:eastAsia="Arial" w:hAnsi="Arial" w:cs="Arial"/>
          <w:sz w:val="22"/>
          <w:szCs w:val="22"/>
        </w:rPr>
        <w:t xml:space="preserve"> (or sites)</w:t>
      </w:r>
      <w:r w:rsidRPr="12F28EBD">
        <w:rPr>
          <w:rFonts w:ascii="Arial" w:eastAsia="Arial" w:hAnsi="Arial" w:cs="Arial"/>
          <w:sz w:val="22"/>
          <w:szCs w:val="22"/>
        </w:rPr>
        <w:t xml:space="preserve"> or program</w:t>
      </w:r>
      <w:r w:rsidR="385CF6D6" w:rsidRPr="12F28EBD">
        <w:rPr>
          <w:rFonts w:ascii="Arial" w:eastAsia="Arial" w:hAnsi="Arial" w:cs="Arial"/>
          <w:sz w:val="22"/>
          <w:szCs w:val="22"/>
        </w:rPr>
        <w:t>’s</w:t>
      </w:r>
      <w:r w:rsidRPr="12F28EBD">
        <w:rPr>
          <w:rFonts w:ascii="Arial" w:eastAsia="Arial" w:hAnsi="Arial" w:cs="Arial"/>
          <w:sz w:val="22"/>
          <w:szCs w:val="22"/>
        </w:rPr>
        <w:t xml:space="preserve"> </w:t>
      </w:r>
      <w:r w:rsidRPr="12F28EBD">
        <w:rPr>
          <w:rFonts w:ascii="Arial" w:eastAsia="Arial" w:hAnsi="Arial"/>
          <w:sz w:val="22"/>
          <w:szCs w:val="22"/>
        </w:rPr>
        <w:t xml:space="preserve">mission. </w:t>
      </w:r>
      <w:r w:rsidRPr="12F28EBD">
        <w:rPr>
          <w:rFonts w:ascii="Arial" w:eastAsia="Arial" w:hAnsi="Arial" w:cs="Arial"/>
          <w:sz w:val="22"/>
          <w:szCs w:val="22"/>
        </w:rPr>
        <w:t>A completed and signed</w:t>
      </w:r>
      <w:r w:rsidRPr="12F28EBD">
        <w:rPr>
          <w:rFonts w:ascii="Arial" w:eastAsia="Arial" w:hAnsi="Arial"/>
          <w:sz w:val="22"/>
          <w:szCs w:val="22"/>
        </w:rPr>
        <w:t xml:space="preserve"> agreement describes the substantial involvement of both parties in mutually agreed-upon activities</w:t>
      </w:r>
      <w:r w:rsidRPr="12F28EBD">
        <w:rPr>
          <w:rFonts w:ascii="Arial" w:eastAsia="Arial" w:hAnsi="Arial" w:cs="Arial"/>
          <w:sz w:val="22"/>
          <w:szCs w:val="22"/>
        </w:rPr>
        <w:t xml:space="preserve"> and ensures that both parties have a mutual understanding of their respective roles, responsibilities, rights, expectations, and requirements within the partnership. </w:t>
      </w:r>
    </w:p>
    <w:p w14:paraId="2ADA4F60" w14:textId="77777777" w:rsidR="00431F9E" w:rsidRPr="00860DF9" w:rsidRDefault="00E13EFD">
      <w:pPr>
        <w:rPr>
          <w:rFonts w:ascii="Arial" w:eastAsia="Arial" w:hAnsi="Arial" w:cs="Arial"/>
          <w:sz w:val="22"/>
          <w:szCs w:val="22"/>
        </w:rPr>
      </w:pPr>
      <w:r w:rsidRPr="00860DF9">
        <w:rPr>
          <w:rFonts w:ascii="Arial" w:eastAsia="Arial" w:hAnsi="Arial" w:cs="Arial"/>
          <w:sz w:val="22"/>
          <w:szCs w:val="22"/>
        </w:rPr>
        <w:t xml:space="preserve"> </w:t>
      </w:r>
    </w:p>
    <w:p w14:paraId="1423CCF3" w14:textId="6930E2CB" w:rsidR="00431F9E" w:rsidRPr="00860DF9" w:rsidRDefault="00E13EFD">
      <w:pPr>
        <w:rPr>
          <w:rFonts w:ascii="Arial" w:eastAsia="Arial" w:hAnsi="Arial" w:cs="Arial"/>
          <w:sz w:val="22"/>
          <w:szCs w:val="22"/>
        </w:rPr>
      </w:pPr>
      <w:r w:rsidRPr="12F28EBD">
        <w:rPr>
          <w:rFonts w:ascii="Arial" w:eastAsia="Arial" w:hAnsi="Arial" w:cs="Arial"/>
          <w:sz w:val="22"/>
          <w:szCs w:val="22"/>
        </w:rPr>
        <w:t xml:space="preserve">You may only use a Friends Partnership Agreement with Friends organizations that meet the following qualifications: “Friends organizations” (also referred to in this agreement as “Friends”) are nonprofit organizations </w:t>
      </w:r>
      <w:r w:rsidR="003B5124" w:rsidRPr="12F28EBD">
        <w:rPr>
          <w:rFonts w:ascii="Arial" w:eastAsia="Arial" w:hAnsi="Arial" w:cs="Arial"/>
          <w:sz w:val="22"/>
          <w:szCs w:val="22"/>
        </w:rPr>
        <w:t>that</w:t>
      </w:r>
      <w:r w:rsidR="00DA6F6A" w:rsidRPr="12F28EBD">
        <w:rPr>
          <w:rFonts w:ascii="Arial" w:eastAsia="Arial" w:hAnsi="Arial" w:cs="Arial"/>
          <w:sz w:val="22"/>
          <w:szCs w:val="22"/>
        </w:rPr>
        <w:t xml:space="preserve"> are tax exempt </w:t>
      </w:r>
      <w:r w:rsidRPr="12F28EBD">
        <w:rPr>
          <w:rFonts w:ascii="Arial" w:eastAsia="Arial" w:hAnsi="Arial" w:cs="Arial"/>
          <w:sz w:val="22"/>
          <w:szCs w:val="22"/>
        </w:rPr>
        <w:t>under Section 501(c)</w:t>
      </w:r>
      <w:r w:rsidR="00DA6F6A" w:rsidRPr="12F28EBD">
        <w:rPr>
          <w:rFonts w:ascii="Arial" w:eastAsia="Arial" w:hAnsi="Arial" w:cs="Arial"/>
          <w:sz w:val="22"/>
          <w:szCs w:val="22"/>
        </w:rPr>
        <w:t>(</w:t>
      </w:r>
      <w:r w:rsidRPr="12F28EBD">
        <w:rPr>
          <w:rFonts w:ascii="Arial" w:eastAsia="Arial" w:hAnsi="Arial" w:cs="Arial"/>
          <w:sz w:val="22"/>
          <w:szCs w:val="22"/>
        </w:rPr>
        <w:t>3</w:t>
      </w:r>
      <w:r w:rsidR="00DA6F6A" w:rsidRPr="12F28EBD">
        <w:rPr>
          <w:rFonts w:ascii="Arial" w:eastAsia="Arial" w:hAnsi="Arial" w:cs="Arial"/>
          <w:sz w:val="22"/>
          <w:szCs w:val="22"/>
        </w:rPr>
        <w:t>)</w:t>
      </w:r>
      <w:r w:rsidRPr="12F28EBD">
        <w:rPr>
          <w:rFonts w:ascii="Arial" w:eastAsia="Arial" w:hAnsi="Arial" w:cs="Arial"/>
          <w:sz w:val="22"/>
          <w:szCs w:val="22"/>
        </w:rPr>
        <w:t xml:space="preserve"> </w:t>
      </w:r>
      <w:r w:rsidR="38D36405" w:rsidRPr="12F28EBD">
        <w:rPr>
          <w:rFonts w:ascii="Arial" w:eastAsia="Arial" w:hAnsi="Arial" w:cs="Arial"/>
          <w:sz w:val="22"/>
          <w:szCs w:val="22"/>
        </w:rPr>
        <w:t xml:space="preserve">Title 26 </w:t>
      </w:r>
      <w:r w:rsidRPr="12F28EBD">
        <w:rPr>
          <w:rFonts w:ascii="Arial" w:eastAsia="Arial" w:hAnsi="Arial" w:cs="Arial"/>
          <w:sz w:val="22"/>
          <w:szCs w:val="22"/>
        </w:rPr>
        <w:t xml:space="preserve">of the Internal Revenue </w:t>
      </w:r>
      <w:r w:rsidR="0BD61A21" w:rsidRPr="12F28EBD">
        <w:rPr>
          <w:rFonts w:ascii="Arial" w:eastAsia="Arial" w:hAnsi="Arial" w:cs="Arial"/>
          <w:sz w:val="22"/>
          <w:szCs w:val="22"/>
        </w:rPr>
        <w:t xml:space="preserve">Service </w:t>
      </w:r>
      <w:r w:rsidR="00DA6F6A" w:rsidRPr="12F28EBD">
        <w:rPr>
          <w:rFonts w:ascii="Arial" w:eastAsia="Arial" w:hAnsi="Arial" w:cs="Arial"/>
          <w:sz w:val="22"/>
          <w:szCs w:val="22"/>
        </w:rPr>
        <w:t>C</w:t>
      </w:r>
      <w:r w:rsidRPr="12F28EBD">
        <w:rPr>
          <w:rFonts w:ascii="Arial" w:eastAsia="Arial" w:hAnsi="Arial" w:cs="Arial"/>
          <w:sz w:val="22"/>
          <w:szCs w:val="22"/>
        </w:rPr>
        <w:t>ode</w:t>
      </w:r>
      <w:r w:rsidR="00060BB2" w:rsidRPr="12F28EBD">
        <w:rPr>
          <w:rFonts w:ascii="Arial" w:eastAsia="Arial" w:hAnsi="Arial" w:cs="Arial"/>
          <w:sz w:val="22"/>
          <w:szCs w:val="22"/>
        </w:rPr>
        <w:t>,</w:t>
      </w:r>
      <w:r w:rsidRPr="12F28EBD">
        <w:rPr>
          <w:rFonts w:ascii="Arial" w:eastAsia="Arial" w:hAnsi="Arial" w:cs="Arial"/>
          <w:sz w:val="22"/>
          <w:szCs w:val="22"/>
        </w:rPr>
        <w:t xml:space="preserve"> established with an organizational mission of supporting the purposes and objectives of a Service site</w:t>
      </w:r>
      <w:r w:rsidR="00D620E8" w:rsidRPr="12F28EBD">
        <w:rPr>
          <w:rFonts w:ascii="Arial" w:eastAsia="Arial" w:hAnsi="Arial" w:cs="Arial"/>
          <w:sz w:val="22"/>
          <w:szCs w:val="22"/>
        </w:rPr>
        <w:t xml:space="preserve"> (or sites)</w:t>
      </w:r>
      <w:r w:rsidRPr="12F28EBD">
        <w:rPr>
          <w:rFonts w:ascii="Arial" w:eastAsia="Arial" w:hAnsi="Arial" w:cs="Arial"/>
          <w:sz w:val="22"/>
          <w:szCs w:val="22"/>
        </w:rPr>
        <w:t xml:space="preserve"> or program with which they are affiliated</w:t>
      </w:r>
      <w:r w:rsidR="00060BB2" w:rsidRPr="12F28EBD">
        <w:rPr>
          <w:rFonts w:ascii="Arial" w:eastAsia="Arial" w:hAnsi="Arial" w:cs="Arial"/>
          <w:sz w:val="22"/>
          <w:szCs w:val="22"/>
        </w:rPr>
        <w:t>,</w:t>
      </w:r>
      <w:r w:rsidRPr="12F28EBD">
        <w:rPr>
          <w:rFonts w:ascii="Arial" w:eastAsia="Arial" w:hAnsi="Arial" w:cs="Arial"/>
          <w:sz w:val="22"/>
          <w:szCs w:val="22"/>
        </w:rPr>
        <w:t xml:space="preserve"> and cooperate with the Service under an approved Friends Partnership Agreement.  </w:t>
      </w:r>
    </w:p>
    <w:p w14:paraId="3C7A4D29" w14:textId="77777777" w:rsidR="00431F9E" w:rsidRPr="00860DF9" w:rsidRDefault="00431F9E">
      <w:pPr>
        <w:rPr>
          <w:rFonts w:ascii="Arial" w:eastAsia="Arial" w:hAnsi="Arial" w:cs="Arial"/>
          <w:sz w:val="22"/>
          <w:szCs w:val="22"/>
        </w:rPr>
      </w:pPr>
    </w:p>
    <w:p w14:paraId="3AEEF14A" w14:textId="2FC069A3" w:rsidR="00431F9E" w:rsidRPr="00860DF9" w:rsidRDefault="1F9CA465">
      <w:pPr>
        <w:ind w:right="-540"/>
        <w:rPr>
          <w:rFonts w:ascii="Arial" w:eastAsia="Arial" w:hAnsi="Arial" w:cs="Arial"/>
          <w:sz w:val="22"/>
          <w:szCs w:val="22"/>
        </w:rPr>
      </w:pPr>
      <w:r w:rsidRPr="12F28EBD">
        <w:rPr>
          <w:rFonts w:ascii="Arial" w:eastAsia="Arial" w:hAnsi="Arial" w:cs="Arial"/>
          <w:sz w:val="22"/>
          <w:szCs w:val="22"/>
        </w:rPr>
        <w:t xml:space="preserve">The </w:t>
      </w:r>
      <w:r w:rsidRPr="12F28EBD">
        <w:rPr>
          <w:rFonts w:ascii="Arial" w:eastAsia="Arial" w:hAnsi="Arial" w:cs="Arial"/>
          <w:b/>
          <w:bCs/>
          <w:sz w:val="22"/>
          <w:szCs w:val="22"/>
        </w:rPr>
        <w:t>Friends Supplemental Partnership Agreement for Use of Service Property</w:t>
      </w:r>
      <w:r w:rsidRPr="12F28EBD">
        <w:rPr>
          <w:rFonts w:ascii="Arial" w:eastAsia="Arial" w:hAnsi="Arial" w:cs="Arial"/>
          <w:sz w:val="22"/>
          <w:szCs w:val="22"/>
        </w:rPr>
        <w:t xml:space="preserve"> provides additional terms and responsibilities beyond the general terms of the Friend Partnership Agreement, and is required only for those Friends that use Service land, facilities, or equipment. </w:t>
      </w:r>
      <w:r w:rsidR="00D34167" w:rsidRPr="12F28EBD">
        <w:rPr>
          <w:rFonts w:ascii="Arial" w:eastAsia="Arial" w:hAnsi="Arial" w:cs="Arial"/>
          <w:sz w:val="22"/>
          <w:szCs w:val="22"/>
        </w:rPr>
        <w:t xml:space="preserve">See </w:t>
      </w:r>
      <w:hyperlink r:id="rId13" w:history="1">
        <w:r w:rsidR="00D34167" w:rsidRPr="00790A61">
          <w:rPr>
            <w:rStyle w:val="Hyperlink"/>
            <w:rFonts w:ascii="Arial" w:eastAsia="Arial" w:hAnsi="Arial" w:cs="Arial"/>
            <w:sz w:val="22"/>
            <w:szCs w:val="22"/>
          </w:rPr>
          <w:t xml:space="preserve">633 FW </w:t>
        </w:r>
        <w:r w:rsidR="00790A61">
          <w:rPr>
            <w:rStyle w:val="Hyperlink"/>
            <w:rFonts w:ascii="Arial" w:eastAsia="Arial" w:hAnsi="Arial" w:cs="Arial"/>
            <w:sz w:val="22"/>
            <w:szCs w:val="22"/>
          </w:rPr>
          <w:t>3</w:t>
        </w:r>
        <w:r w:rsidR="00D34167" w:rsidRPr="00790A61">
          <w:rPr>
            <w:rStyle w:val="Hyperlink"/>
            <w:rFonts w:ascii="Arial" w:eastAsia="Arial" w:hAnsi="Arial" w:cs="Arial"/>
            <w:sz w:val="22"/>
            <w:szCs w:val="22"/>
          </w:rPr>
          <w:t>, Exhibit 2</w:t>
        </w:r>
      </w:hyperlink>
      <w:r w:rsidR="00D34167" w:rsidRPr="12F28EBD">
        <w:rPr>
          <w:rFonts w:ascii="Arial" w:eastAsia="Arial" w:hAnsi="Arial" w:cs="Arial"/>
          <w:sz w:val="22"/>
          <w:szCs w:val="22"/>
        </w:rPr>
        <w:t xml:space="preserve"> for the </w:t>
      </w:r>
      <w:r w:rsidR="006F5749" w:rsidRPr="12F28EBD">
        <w:rPr>
          <w:rFonts w:ascii="Arial" w:eastAsia="Arial" w:hAnsi="Arial" w:cs="Arial"/>
          <w:sz w:val="22"/>
          <w:szCs w:val="22"/>
        </w:rPr>
        <w:t>S</w:t>
      </w:r>
      <w:r w:rsidR="00D34167" w:rsidRPr="12F28EBD">
        <w:rPr>
          <w:rFonts w:ascii="Arial" w:eastAsia="Arial" w:hAnsi="Arial" w:cs="Arial"/>
          <w:sz w:val="22"/>
          <w:szCs w:val="22"/>
        </w:rPr>
        <w:t xml:space="preserve">upplemental </w:t>
      </w:r>
      <w:r w:rsidR="006F5749" w:rsidRPr="12F28EBD">
        <w:rPr>
          <w:rFonts w:ascii="Arial" w:eastAsia="Arial" w:hAnsi="Arial" w:cs="Arial"/>
          <w:sz w:val="22"/>
          <w:szCs w:val="22"/>
        </w:rPr>
        <w:t>A</w:t>
      </w:r>
      <w:r w:rsidR="00D34167" w:rsidRPr="12F28EBD">
        <w:rPr>
          <w:rFonts w:ascii="Arial" w:eastAsia="Arial" w:hAnsi="Arial" w:cs="Arial"/>
          <w:sz w:val="22"/>
          <w:szCs w:val="22"/>
        </w:rPr>
        <w:t xml:space="preserve">greement language. </w:t>
      </w:r>
    </w:p>
    <w:p w14:paraId="7BAB8416" w14:textId="77777777" w:rsidR="00431F9E" w:rsidRPr="00860DF9" w:rsidRDefault="00431F9E">
      <w:pPr>
        <w:rPr>
          <w:rFonts w:ascii="Arial" w:eastAsia="Arial" w:hAnsi="Arial" w:cs="Arial"/>
          <w:sz w:val="22"/>
          <w:szCs w:val="22"/>
        </w:rPr>
      </w:pPr>
    </w:p>
    <w:p w14:paraId="243C2DDC" w14:textId="31E9CD66" w:rsidR="00431F9E" w:rsidRPr="00860DF9" w:rsidRDefault="00E13EFD">
      <w:pPr>
        <w:rPr>
          <w:rFonts w:ascii="Arial" w:eastAsia="Arial" w:hAnsi="Arial"/>
          <w:sz w:val="22"/>
          <w:szCs w:val="22"/>
        </w:rPr>
      </w:pPr>
      <w:r w:rsidRPr="00860DF9">
        <w:rPr>
          <w:rFonts w:ascii="Arial" w:eastAsia="Arial" w:hAnsi="Arial" w:cs="Arial"/>
          <w:b/>
          <w:sz w:val="22"/>
          <w:szCs w:val="22"/>
        </w:rPr>
        <w:t>Agreement Preparation and Approval Process</w:t>
      </w:r>
      <w:r w:rsidRPr="00860DF9">
        <w:rPr>
          <w:rFonts w:ascii="Arial" w:eastAsia="Arial" w:hAnsi="Arial" w:cs="Arial"/>
          <w:sz w:val="22"/>
          <w:szCs w:val="22"/>
        </w:rPr>
        <w:t xml:space="preserve"> </w:t>
      </w:r>
    </w:p>
    <w:p w14:paraId="33B8266B" w14:textId="3E257966" w:rsidR="00431F9E" w:rsidRPr="00860DF9" w:rsidRDefault="00E13EFD">
      <w:pPr>
        <w:rPr>
          <w:rFonts w:ascii="Arial" w:eastAsia="Arial" w:hAnsi="Arial" w:cs="Arial"/>
          <w:sz w:val="22"/>
          <w:szCs w:val="22"/>
        </w:rPr>
      </w:pPr>
      <w:r w:rsidRPr="00860DF9">
        <w:rPr>
          <w:rFonts w:ascii="Arial" w:eastAsia="Arial" w:hAnsi="Arial" w:cs="Arial"/>
          <w:sz w:val="22"/>
          <w:szCs w:val="22"/>
        </w:rPr>
        <w:t xml:space="preserve">The </w:t>
      </w:r>
      <w:r w:rsidRPr="00860DF9">
        <w:rPr>
          <w:rFonts w:ascii="Arial" w:eastAsia="Arial" w:hAnsi="Arial" w:cs="Arial"/>
          <w:b/>
          <w:bCs/>
          <w:sz w:val="22"/>
          <w:szCs w:val="22"/>
        </w:rPr>
        <w:t xml:space="preserve">Friends Partnership Agreement </w:t>
      </w:r>
      <w:r w:rsidRPr="00860DF9">
        <w:rPr>
          <w:rFonts w:ascii="Arial" w:eastAsia="Arial" w:hAnsi="Arial" w:cs="Arial"/>
          <w:sz w:val="22"/>
          <w:szCs w:val="22"/>
        </w:rPr>
        <w:t>has been approved by the Department of the Interior’s Solicitor’s office</w:t>
      </w:r>
      <w:r w:rsidR="00055D6A" w:rsidRPr="00860DF9">
        <w:rPr>
          <w:rFonts w:ascii="Arial" w:eastAsia="Arial" w:hAnsi="Arial" w:cs="Arial"/>
          <w:sz w:val="22"/>
          <w:szCs w:val="22"/>
        </w:rPr>
        <w:t xml:space="preserve"> and the Service Director</w:t>
      </w:r>
      <w:r w:rsidRPr="00860DF9">
        <w:rPr>
          <w:rFonts w:ascii="Arial" w:eastAsia="Arial" w:hAnsi="Arial" w:cs="Arial"/>
          <w:sz w:val="22"/>
          <w:szCs w:val="22"/>
        </w:rPr>
        <w:t xml:space="preserve">. The agreement is provided with pre-populated language for ease and consistency in developing agreements nationwide for Service-Friends partnerships. The language is based on Departmental and Service policies, as reviewed by the Office of the Solicitor, and has been carefully crafted to conform to </w:t>
      </w:r>
      <w:r w:rsidR="003B5124" w:rsidRPr="00860DF9">
        <w:rPr>
          <w:rFonts w:ascii="Arial" w:eastAsia="Arial" w:hAnsi="Arial" w:cs="Arial"/>
          <w:sz w:val="22"/>
          <w:szCs w:val="22"/>
        </w:rPr>
        <w:t>F</w:t>
      </w:r>
      <w:r w:rsidRPr="00860DF9">
        <w:rPr>
          <w:rFonts w:ascii="Arial" w:eastAsia="Arial" w:hAnsi="Arial" w:cs="Arial"/>
          <w:sz w:val="22"/>
          <w:szCs w:val="22"/>
        </w:rPr>
        <w:t xml:space="preserve">ederal requirements, which govern such partnerships. </w:t>
      </w:r>
    </w:p>
    <w:p w14:paraId="3AA69403" w14:textId="77777777" w:rsidR="00431F9E" w:rsidRPr="00860DF9" w:rsidRDefault="00431F9E">
      <w:pPr>
        <w:rPr>
          <w:rFonts w:ascii="Arial" w:eastAsia="Arial" w:hAnsi="Arial" w:cs="Arial"/>
          <w:sz w:val="22"/>
          <w:szCs w:val="22"/>
        </w:rPr>
      </w:pPr>
    </w:p>
    <w:p w14:paraId="23891953" w14:textId="68096A6F" w:rsidR="00431F9E" w:rsidRPr="00860DF9" w:rsidRDefault="00E13EFD">
      <w:pPr>
        <w:ind w:right="-360"/>
        <w:rPr>
          <w:rFonts w:ascii="Arial" w:eastAsia="Arial" w:hAnsi="Arial" w:cs="Arial"/>
          <w:sz w:val="22"/>
          <w:szCs w:val="22"/>
        </w:rPr>
      </w:pPr>
      <w:r w:rsidRPr="00860DF9">
        <w:rPr>
          <w:rFonts w:ascii="Arial" w:eastAsia="Arial" w:hAnsi="Arial"/>
          <w:sz w:val="22"/>
          <w:szCs w:val="22"/>
        </w:rPr>
        <w:t xml:space="preserve">Prior to developing an agreement, </w:t>
      </w:r>
      <w:r w:rsidRPr="00860DF9">
        <w:rPr>
          <w:rFonts w:ascii="Arial" w:eastAsia="Arial" w:hAnsi="Arial" w:cs="Arial"/>
          <w:sz w:val="22"/>
          <w:szCs w:val="22"/>
        </w:rPr>
        <w:t xml:space="preserve">review </w:t>
      </w:r>
      <w:r w:rsidR="003B5124" w:rsidRPr="00860DF9">
        <w:rPr>
          <w:rFonts w:ascii="Arial" w:eastAsia="Arial" w:hAnsi="Arial" w:cs="Arial"/>
          <w:sz w:val="22"/>
          <w:szCs w:val="22"/>
        </w:rPr>
        <w:t>c</w:t>
      </w:r>
      <w:r w:rsidRPr="00860DF9">
        <w:rPr>
          <w:rFonts w:ascii="Arial" w:eastAsia="Arial" w:hAnsi="Arial" w:cs="Arial"/>
          <w:sz w:val="22"/>
          <w:szCs w:val="22"/>
        </w:rPr>
        <w:t>hapter 3 of the Friends Policy on Friends Partnership Agreements (</w:t>
      </w:r>
      <w:hyperlink r:id="rId14" w:history="1">
        <w:r w:rsidRPr="00553B69">
          <w:rPr>
            <w:rStyle w:val="Hyperlink"/>
            <w:rFonts w:ascii="Arial" w:eastAsia="Arial" w:hAnsi="Arial" w:cs="Arial"/>
            <w:sz w:val="22"/>
            <w:szCs w:val="22"/>
          </w:rPr>
          <w:t>633 FW 3</w:t>
        </w:r>
      </w:hyperlink>
      <w:r w:rsidRPr="00860DF9">
        <w:rPr>
          <w:rFonts w:ascii="Arial" w:eastAsia="Arial" w:hAnsi="Arial" w:cs="Arial"/>
          <w:sz w:val="22"/>
          <w:szCs w:val="22"/>
        </w:rPr>
        <w:t xml:space="preserve">). Then, the designated Service staff should </w:t>
      </w:r>
      <w:r w:rsidRPr="00860DF9">
        <w:rPr>
          <w:rFonts w:ascii="Arial" w:eastAsia="Arial" w:hAnsi="Arial"/>
          <w:sz w:val="22"/>
          <w:szCs w:val="22"/>
        </w:rPr>
        <w:t xml:space="preserve">contact </w:t>
      </w:r>
      <w:r w:rsidRPr="00860DF9">
        <w:rPr>
          <w:rFonts w:ascii="Arial" w:eastAsia="Arial" w:hAnsi="Arial" w:cs="Arial"/>
          <w:sz w:val="22"/>
          <w:szCs w:val="22"/>
        </w:rPr>
        <w:t>their</w:t>
      </w:r>
      <w:r w:rsidRPr="00860DF9">
        <w:rPr>
          <w:rFonts w:ascii="Arial" w:eastAsia="Arial" w:hAnsi="Arial"/>
          <w:sz w:val="22"/>
          <w:szCs w:val="22"/>
        </w:rPr>
        <w:t xml:space="preserve"> Regional Friends Coordinator</w:t>
      </w:r>
      <w:r w:rsidR="00A636DE" w:rsidRPr="00860DF9">
        <w:rPr>
          <w:rFonts w:ascii="Arial" w:eastAsia="Arial" w:hAnsi="Arial"/>
          <w:sz w:val="22"/>
          <w:szCs w:val="22"/>
        </w:rPr>
        <w:t>/</w:t>
      </w:r>
      <w:r w:rsidRPr="00860DF9">
        <w:rPr>
          <w:rFonts w:ascii="Arial" w:eastAsia="Arial" w:hAnsi="Arial" w:cs="Arial"/>
          <w:sz w:val="22"/>
          <w:szCs w:val="22"/>
        </w:rPr>
        <w:t xml:space="preserve"> Regional Liaison </w:t>
      </w:r>
      <w:r w:rsidRPr="00860DF9">
        <w:rPr>
          <w:rFonts w:ascii="Arial" w:eastAsia="Arial" w:hAnsi="Arial"/>
          <w:sz w:val="22"/>
          <w:szCs w:val="22"/>
        </w:rPr>
        <w:t>for guidance</w:t>
      </w:r>
      <w:r w:rsidRPr="00860DF9">
        <w:rPr>
          <w:rFonts w:ascii="Arial" w:eastAsia="Arial" w:hAnsi="Arial" w:cs="Arial"/>
          <w:sz w:val="22"/>
          <w:szCs w:val="22"/>
        </w:rPr>
        <w:t xml:space="preserve"> on</w:t>
      </w:r>
      <w:r w:rsidR="00735DFB" w:rsidRPr="00860DF9">
        <w:rPr>
          <w:rFonts w:ascii="Arial" w:eastAsia="Arial" w:hAnsi="Arial" w:cs="Arial"/>
          <w:sz w:val="22"/>
          <w:szCs w:val="22"/>
        </w:rPr>
        <w:t xml:space="preserve"> the</w:t>
      </w:r>
      <w:r w:rsidRPr="00860DF9">
        <w:rPr>
          <w:rFonts w:ascii="Arial" w:eastAsia="Arial" w:hAnsi="Arial" w:cs="Arial"/>
          <w:sz w:val="22"/>
          <w:szCs w:val="22"/>
        </w:rPr>
        <w:t xml:space="preserve"> development process.</w:t>
      </w:r>
      <w:r w:rsidRPr="00860DF9">
        <w:rPr>
          <w:rFonts w:ascii="Arial" w:eastAsia="Arial" w:hAnsi="Arial"/>
          <w:sz w:val="22"/>
          <w:szCs w:val="22"/>
        </w:rPr>
        <w:t xml:space="preserve"> Starting with </w:t>
      </w:r>
      <w:r w:rsidRPr="00860DF9">
        <w:rPr>
          <w:rFonts w:ascii="Arial" w:eastAsia="Arial" w:hAnsi="Arial" w:cs="Arial"/>
          <w:sz w:val="22"/>
          <w:szCs w:val="22"/>
        </w:rPr>
        <w:t xml:space="preserve">a </w:t>
      </w:r>
      <w:r w:rsidR="61C6FDE8" w:rsidRPr="00860DF9">
        <w:rPr>
          <w:rFonts w:ascii="Arial" w:eastAsia="Arial" w:hAnsi="Arial" w:cs="Arial"/>
          <w:sz w:val="22"/>
          <w:szCs w:val="22"/>
        </w:rPr>
        <w:t>standard</w:t>
      </w:r>
      <w:r w:rsidRPr="00860DF9">
        <w:rPr>
          <w:rFonts w:ascii="Arial" w:eastAsia="Arial" w:hAnsi="Arial"/>
          <w:sz w:val="22"/>
          <w:szCs w:val="22"/>
        </w:rPr>
        <w:t xml:space="preserve"> Friends Partnership Agreement, work with your Friends </w:t>
      </w:r>
      <w:r w:rsidRPr="00860DF9">
        <w:rPr>
          <w:rFonts w:ascii="Arial" w:eastAsia="Arial" w:hAnsi="Arial" w:cs="Arial"/>
          <w:sz w:val="22"/>
          <w:szCs w:val="22"/>
        </w:rPr>
        <w:t xml:space="preserve">board to draft site-specific language in the areas of the agreement which include </w:t>
      </w:r>
      <w:r w:rsidRPr="00860DF9">
        <w:rPr>
          <w:rFonts w:ascii="Arial" w:eastAsia="Arial" w:hAnsi="Arial" w:cs="Arial"/>
          <w:b/>
          <w:bCs/>
          <w:sz w:val="22"/>
          <w:szCs w:val="22"/>
        </w:rPr>
        <w:t>[bracketed and bold text]</w:t>
      </w:r>
      <w:r w:rsidRPr="00860DF9">
        <w:rPr>
          <w:rFonts w:ascii="Arial" w:eastAsia="Arial" w:hAnsi="Arial" w:cs="Arial"/>
          <w:sz w:val="22"/>
          <w:szCs w:val="22"/>
        </w:rPr>
        <w:t>. You should not include the actual brackets and bold text in your draft or final agreement. The site-specific areas where</w:t>
      </w:r>
      <w:r w:rsidRPr="00860DF9">
        <w:rPr>
          <w:rFonts w:ascii="Arial" w:eastAsia="Arial" w:hAnsi="Arial"/>
          <w:sz w:val="22"/>
          <w:szCs w:val="22"/>
        </w:rPr>
        <w:t xml:space="preserve"> language </w:t>
      </w:r>
      <w:r w:rsidRPr="00860DF9">
        <w:rPr>
          <w:rFonts w:ascii="Arial" w:eastAsia="Arial" w:hAnsi="Arial" w:cs="Arial"/>
          <w:sz w:val="22"/>
          <w:szCs w:val="22"/>
        </w:rPr>
        <w:t xml:space="preserve">should be added include: </w:t>
      </w:r>
    </w:p>
    <w:p w14:paraId="5D9D3DA6" w14:textId="77777777" w:rsidR="00431F9E" w:rsidRPr="00860DF9" w:rsidRDefault="00E13EFD">
      <w:pPr>
        <w:numPr>
          <w:ilvl w:val="0"/>
          <w:numId w:val="15"/>
        </w:numPr>
        <w:ind w:hanging="360"/>
        <w:contextualSpacing/>
        <w:rPr>
          <w:sz w:val="22"/>
          <w:szCs w:val="22"/>
        </w:rPr>
      </w:pPr>
      <w:r w:rsidRPr="00860DF9">
        <w:rPr>
          <w:rFonts w:ascii="Arial" w:eastAsia="Arial" w:hAnsi="Arial" w:cs="Arial"/>
          <w:sz w:val="22"/>
          <w:szCs w:val="22"/>
        </w:rPr>
        <w:t>III. Background, A-G</w:t>
      </w:r>
    </w:p>
    <w:p w14:paraId="7452E17E" w14:textId="77777777" w:rsidR="00431F9E" w:rsidRPr="00860DF9" w:rsidRDefault="00E13EFD">
      <w:pPr>
        <w:numPr>
          <w:ilvl w:val="0"/>
          <w:numId w:val="15"/>
        </w:numPr>
        <w:ind w:hanging="360"/>
        <w:contextualSpacing/>
        <w:rPr>
          <w:sz w:val="22"/>
          <w:szCs w:val="22"/>
        </w:rPr>
      </w:pPr>
      <w:r w:rsidRPr="00860DF9">
        <w:rPr>
          <w:rFonts w:ascii="Arial" w:eastAsia="Arial" w:hAnsi="Arial" w:cs="Arial"/>
          <w:sz w:val="22"/>
          <w:szCs w:val="22"/>
        </w:rPr>
        <w:t>V. Service and Friends Responsibilities, A (1)</w:t>
      </w:r>
    </w:p>
    <w:p w14:paraId="2AA196F6" w14:textId="77777777" w:rsidR="00431F9E" w:rsidRPr="00860DF9" w:rsidRDefault="00E13EFD">
      <w:pPr>
        <w:numPr>
          <w:ilvl w:val="0"/>
          <w:numId w:val="15"/>
        </w:numPr>
        <w:ind w:hanging="360"/>
        <w:contextualSpacing/>
        <w:rPr>
          <w:sz w:val="22"/>
          <w:szCs w:val="22"/>
        </w:rPr>
      </w:pPr>
      <w:r w:rsidRPr="00860DF9">
        <w:rPr>
          <w:rFonts w:ascii="Arial" w:eastAsia="Arial" w:hAnsi="Arial" w:cs="Arial"/>
          <w:sz w:val="22"/>
          <w:szCs w:val="22"/>
        </w:rPr>
        <w:t>VIII. Insurance, C</w:t>
      </w:r>
    </w:p>
    <w:p w14:paraId="14291C55" w14:textId="77777777" w:rsidR="00431F9E" w:rsidRPr="00860DF9" w:rsidRDefault="00431F9E">
      <w:pPr>
        <w:ind w:right="-360"/>
        <w:rPr>
          <w:rFonts w:ascii="Arial" w:eastAsia="Arial" w:hAnsi="Arial" w:cs="Arial"/>
          <w:sz w:val="22"/>
          <w:szCs w:val="22"/>
        </w:rPr>
      </w:pPr>
    </w:p>
    <w:p w14:paraId="0830AEDE" w14:textId="7621AABF" w:rsidR="00431F9E" w:rsidRPr="00860DF9" w:rsidRDefault="78BCB16D">
      <w:pPr>
        <w:ind w:right="-360"/>
        <w:rPr>
          <w:rFonts w:ascii="Arial" w:eastAsia="Arial" w:hAnsi="Arial" w:cs="Arial"/>
          <w:sz w:val="22"/>
          <w:szCs w:val="22"/>
        </w:rPr>
      </w:pPr>
      <w:bookmarkStart w:id="0" w:name="_gjdgxs" w:colFirst="0" w:colLast="0"/>
      <w:bookmarkEnd w:id="0"/>
      <w:r w:rsidRPr="00FFEC02">
        <w:rPr>
          <w:rFonts w:ascii="Arial" w:eastAsia="Arial" w:hAnsi="Arial" w:cs="Arial"/>
          <w:sz w:val="22"/>
          <w:szCs w:val="22"/>
        </w:rPr>
        <w:t>The Friends board and Project Leader should r</w:t>
      </w:r>
      <w:r w:rsidR="1F9CA465" w:rsidRPr="00FFEC02">
        <w:rPr>
          <w:rFonts w:ascii="Arial" w:eastAsia="Arial" w:hAnsi="Arial" w:cs="Arial"/>
          <w:sz w:val="22"/>
          <w:szCs w:val="22"/>
        </w:rPr>
        <w:t>eview the entire agreement, include</w:t>
      </w:r>
      <w:r w:rsidR="1F9CA465" w:rsidRPr="00FFEC02">
        <w:rPr>
          <w:rFonts w:ascii="Arial" w:eastAsia="Arial" w:hAnsi="Arial"/>
          <w:sz w:val="22"/>
          <w:szCs w:val="22"/>
        </w:rPr>
        <w:t xml:space="preserve"> the </w:t>
      </w:r>
      <w:r w:rsidR="13C57C0C" w:rsidRPr="00FFEC02">
        <w:rPr>
          <w:rFonts w:ascii="Arial" w:eastAsia="Arial" w:hAnsi="Arial"/>
          <w:sz w:val="22"/>
          <w:szCs w:val="22"/>
        </w:rPr>
        <w:t>Supplemental Agreement</w:t>
      </w:r>
      <w:r w:rsidR="1F9CA465" w:rsidRPr="00FFEC02">
        <w:rPr>
          <w:rFonts w:ascii="Arial" w:eastAsia="Arial" w:hAnsi="Arial"/>
          <w:sz w:val="22"/>
          <w:szCs w:val="22"/>
        </w:rPr>
        <w:t xml:space="preserve"> if </w:t>
      </w:r>
      <w:r w:rsidR="1F9CA465" w:rsidRPr="00FFEC02">
        <w:rPr>
          <w:rFonts w:ascii="Arial" w:eastAsia="Arial" w:hAnsi="Arial" w:cs="Arial"/>
          <w:sz w:val="22"/>
          <w:szCs w:val="22"/>
        </w:rPr>
        <w:t>needed, obtain agreement on the content</w:t>
      </w:r>
      <w:r w:rsidR="234E6378" w:rsidRPr="00FFEC02">
        <w:rPr>
          <w:rFonts w:ascii="Arial" w:eastAsia="Arial" w:hAnsi="Arial" w:cs="Arial"/>
          <w:sz w:val="22"/>
          <w:szCs w:val="22"/>
        </w:rPr>
        <w:t>,</w:t>
      </w:r>
      <w:r w:rsidR="1F9CA465" w:rsidRPr="00FFEC02">
        <w:rPr>
          <w:rFonts w:ascii="Arial" w:eastAsia="Arial" w:hAnsi="Arial" w:cs="Arial"/>
          <w:sz w:val="22"/>
          <w:szCs w:val="22"/>
        </w:rPr>
        <w:t xml:space="preserve"> and </w:t>
      </w:r>
      <w:r w:rsidR="1F9CA465" w:rsidRPr="00FFEC02">
        <w:rPr>
          <w:rFonts w:ascii="Arial" w:eastAsia="Arial" w:hAnsi="Arial"/>
          <w:sz w:val="22"/>
          <w:szCs w:val="22"/>
        </w:rPr>
        <w:t xml:space="preserve">send the </w:t>
      </w:r>
      <w:r w:rsidR="1F9CA465" w:rsidRPr="00FFEC02">
        <w:rPr>
          <w:rFonts w:ascii="Arial" w:eastAsia="Arial" w:hAnsi="Arial" w:cs="Arial"/>
          <w:sz w:val="22"/>
          <w:szCs w:val="22"/>
        </w:rPr>
        <w:t xml:space="preserve">unsigned </w:t>
      </w:r>
      <w:r w:rsidR="1F9CA465" w:rsidRPr="00FFEC02">
        <w:rPr>
          <w:rFonts w:ascii="Arial" w:eastAsia="Arial" w:hAnsi="Arial"/>
          <w:sz w:val="22"/>
          <w:szCs w:val="22"/>
        </w:rPr>
        <w:t>draft agreement(s) to your Regional Friends Coordinator</w:t>
      </w:r>
      <w:r w:rsidR="250D2857" w:rsidRPr="00FFEC02">
        <w:rPr>
          <w:rFonts w:ascii="Arial" w:eastAsia="Arial" w:hAnsi="Arial"/>
          <w:sz w:val="22"/>
          <w:szCs w:val="22"/>
        </w:rPr>
        <w:t>/</w:t>
      </w:r>
      <w:r w:rsidR="1F9CA465" w:rsidRPr="00FFEC02">
        <w:rPr>
          <w:rFonts w:ascii="Arial" w:eastAsia="Arial" w:hAnsi="Arial"/>
          <w:sz w:val="22"/>
          <w:szCs w:val="22"/>
        </w:rPr>
        <w:t xml:space="preserve">Regional Liaison for review. </w:t>
      </w:r>
    </w:p>
    <w:p w14:paraId="4AE9C376" w14:textId="5701498D" w:rsidR="00431F9E" w:rsidRPr="00860DF9" w:rsidRDefault="00431F9E" w:rsidP="16122B96">
      <w:pPr>
        <w:rPr>
          <w:rFonts w:ascii="Arial" w:eastAsia="Arial" w:hAnsi="Arial" w:cs="Arial"/>
          <w:sz w:val="22"/>
          <w:szCs w:val="22"/>
        </w:rPr>
      </w:pPr>
    </w:p>
    <w:p w14:paraId="6E4F8EE2" w14:textId="164EA138" w:rsidR="00431F9E" w:rsidRPr="00860DF9" w:rsidRDefault="1F9CA465" w:rsidP="1CEF29D2">
      <w:pPr>
        <w:rPr>
          <w:rFonts w:ascii="Arial" w:eastAsia="Arial" w:hAnsi="Arial" w:cs="Arial"/>
          <w:color w:val="000000" w:themeColor="text1"/>
          <w:sz w:val="22"/>
          <w:szCs w:val="22"/>
        </w:rPr>
      </w:pPr>
      <w:r w:rsidRPr="12F28EBD">
        <w:rPr>
          <w:rFonts w:ascii="Arial" w:eastAsia="Arial" w:hAnsi="Arial"/>
          <w:sz w:val="22"/>
          <w:szCs w:val="22"/>
        </w:rPr>
        <w:t xml:space="preserve">If the Regional Coordinator/Regional Liaison doesn’t request any changes, </w:t>
      </w:r>
      <w:r w:rsidR="00926514">
        <w:rPr>
          <w:rFonts w:ascii="Arial" w:eastAsia="Arial" w:hAnsi="Arial"/>
          <w:sz w:val="22"/>
          <w:szCs w:val="22"/>
        </w:rPr>
        <w:t>they</w:t>
      </w:r>
      <w:r w:rsidRPr="12F28EBD">
        <w:rPr>
          <w:rFonts w:ascii="Arial" w:eastAsia="Arial" w:hAnsi="Arial"/>
          <w:sz w:val="22"/>
          <w:szCs w:val="22"/>
        </w:rPr>
        <w:t xml:space="preserve"> will return the agreement to you for signatures. After it’s been signed </w:t>
      </w:r>
      <w:r w:rsidR="78BCB16D" w:rsidRPr="12F28EBD">
        <w:rPr>
          <w:rFonts w:ascii="Arial" w:eastAsia="Arial" w:hAnsi="Arial" w:cs="Arial"/>
          <w:sz w:val="22"/>
          <w:szCs w:val="22"/>
        </w:rPr>
        <w:t>by</w:t>
      </w:r>
      <w:r w:rsidR="78BCB16D" w:rsidRPr="12F28EBD">
        <w:rPr>
          <w:rFonts w:ascii="Arial" w:eastAsia="Arial" w:hAnsi="Arial"/>
          <w:sz w:val="22"/>
          <w:szCs w:val="22"/>
        </w:rPr>
        <w:t xml:space="preserve"> the </w:t>
      </w:r>
      <w:r w:rsidR="78BCB16D" w:rsidRPr="12F28EBD">
        <w:rPr>
          <w:rFonts w:ascii="Arial" w:eastAsia="Arial" w:hAnsi="Arial" w:cs="Arial"/>
          <w:sz w:val="22"/>
          <w:szCs w:val="22"/>
        </w:rPr>
        <w:t xml:space="preserve">Project Leader and Friends </w:t>
      </w:r>
      <w:r w:rsidR="00060BB2" w:rsidRPr="12F28EBD">
        <w:rPr>
          <w:rFonts w:ascii="Arial" w:eastAsia="Arial" w:hAnsi="Arial" w:cs="Arial"/>
          <w:sz w:val="22"/>
          <w:szCs w:val="22"/>
        </w:rPr>
        <w:lastRenderedPageBreak/>
        <w:t>p</w:t>
      </w:r>
      <w:r w:rsidR="78BCB16D" w:rsidRPr="12F28EBD">
        <w:rPr>
          <w:rFonts w:ascii="Arial" w:eastAsia="Arial" w:hAnsi="Arial" w:cs="Arial"/>
          <w:sz w:val="22"/>
          <w:szCs w:val="22"/>
        </w:rPr>
        <w:t>resident</w:t>
      </w:r>
      <w:r w:rsidRPr="12F28EBD">
        <w:rPr>
          <w:rFonts w:ascii="Arial" w:eastAsia="Arial" w:hAnsi="Arial"/>
          <w:sz w:val="22"/>
          <w:szCs w:val="22"/>
        </w:rPr>
        <w:t xml:space="preserve">, the </w:t>
      </w:r>
      <w:r w:rsidRPr="12F28EBD">
        <w:rPr>
          <w:rFonts w:ascii="Arial" w:eastAsia="Arial" w:hAnsi="Arial" w:cs="Arial"/>
          <w:sz w:val="22"/>
          <w:szCs w:val="22"/>
        </w:rPr>
        <w:t xml:space="preserve">signed agreements are sent back to the </w:t>
      </w:r>
      <w:r w:rsidRPr="12F28EBD">
        <w:rPr>
          <w:rFonts w:ascii="Arial" w:eastAsia="Arial" w:hAnsi="Arial"/>
          <w:sz w:val="22"/>
          <w:szCs w:val="22"/>
        </w:rPr>
        <w:t>Regional Coordinator/Regional Liaison</w:t>
      </w:r>
      <w:r w:rsidRPr="12F28EBD">
        <w:rPr>
          <w:rFonts w:ascii="Arial" w:eastAsia="Arial" w:hAnsi="Arial" w:cs="Arial"/>
          <w:sz w:val="22"/>
          <w:szCs w:val="22"/>
        </w:rPr>
        <w:t>, who then sends</w:t>
      </w:r>
      <w:r w:rsidRPr="12F28EBD">
        <w:rPr>
          <w:rFonts w:ascii="Arial" w:eastAsia="Arial" w:hAnsi="Arial"/>
          <w:sz w:val="22"/>
          <w:szCs w:val="22"/>
        </w:rPr>
        <w:t xml:space="preserve"> the signed agreement(s) to the site’s/program’s Assistant Regional Director (or designee) for review before sending it to the Regional Director (or designee) for final approval and signature. </w:t>
      </w:r>
      <w:r w:rsidR="725C47E6" w:rsidRPr="12F28EBD">
        <w:rPr>
          <w:rFonts w:ascii="Arial" w:eastAsia="Arial" w:hAnsi="Arial" w:cs="Arial"/>
          <w:color w:val="000000" w:themeColor="text1"/>
          <w:sz w:val="22"/>
          <w:szCs w:val="22"/>
        </w:rPr>
        <w:t xml:space="preserve">The Regional Coordinator/Regional Liaison will return the original to the site (or sites) or program and keep a copy. The site will distribute a copy of the signed agreement to the Friends organization. </w:t>
      </w:r>
    </w:p>
    <w:p w14:paraId="60B6F703" w14:textId="6D2D664E" w:rsidR="00431F9E" w:rsidRPr="00860DF9" w:rsidRDefault="00431F9E" w:rsidP="12F28EBD">
      <w:pPr>
        <w:rPr>
          <w:rFonts w:ascii="Arial" w:eastAsia="Arial" w:hAnsi="Arial"/>
          <w:sz w:val="22"/>
          <w:szCs w:val="22"/>
        </w:rPr>
      </w:pPr>
    </w:p>
    <w:p w14:paraId="662F0D2C" w14:textId="0A774D0C" w:rsidR="00431F9E" w:rsidRPr="00860DF9" w:rsidRDefault="00E13EFD" w:rsidP="16122B96">
      <w:pPr>
        <w:rPr>
          <w:rFonts w:ascii="Arial" w:eastAsia="Arial" w:hAnsi="Arial" w:cs="Arial"/>
          <w:b/>
          <w:bCs/>
          <w:sz w:val="22"/>
          <w:szCs w:val="22"/>
        </w:rPr>
      </w:pPr>
      <w:r w:rsidRPr="00860DF9">
        <w:rPr>
          <w:rFonts w:ascii="Arial" w:eastAsia="Arial" w:hAnsi="Arial" w:cs="Arial"/>
          <w:b/>
          <w:bCs/>
          <w:sz w:val="22"/>
          <w:szCs w:val="22"/>
        </w:rPr>
        <w:t>Adding Clarifying Language to the Agreement</w:t>
      </w:r>
    </w:p>
    <w:p w14:paraId="016F7117" w14:textId="6E413B60" w:rsidR="00431F9E" w:rsidRPr="00860DF9" w:rsidRDefault="00E13EFD">
      <w:pPr>
        <w:rPr>
          <w:rFonts w:ascii="Arial" w:eastAsia="Arial" w:hAnsi="Arial" w:cs="Arial"/>
          <w:sz w:val="22"/>
          <w:szCs w:val="22"/>
        </w:rPr>
      </w:pPr>
      <w:r w:rsidRPr="12F28EBD">
        <w:rPr>
          <w:rFonts w:ascii="Arial" w:eastAsia="Arial" w:hAnsi="Arial" w:cs="Arial"/>
          <w:sz w:val="22"/>
          <w:szCs w:val="22"/>
        </w:rPr>
        <w:t>The Friends Partnership Agreement has been approved by the Department of th</w:t>
      </w:r>
      <w:r w:rsidR="000E73AA" w:rsidRPr="12F28EBD">
        <w:rPr>
          <w:rFonts w:ascii="Arial" w:eastAsia="Arial" w:hAnsi="Arial" w:cs="Arial"/>
          <w:sz w:val="22"/>
          <w:szCs w:val="22"/>
        </w:rPr>
        <w:t xml:space="preserve">e Interior’s Solicitor’s office </w:t>
      </w:r>
      <w:r w:rsidR="00F621E5" w:rsidRPr="12F28EBD">
        <w:rPr>
          <w:rFonts w:ascii="Arial" w:eastAsia="Arial" w:hAnsi="Arial" w:cs="Arial"/>
          <w:sz w:val="22"/>
          <w:szCs w:val="22"/>
        </w:rPr>
        <w:t xml:space="preserve">and Service Director, </w:t>
      </w:r>
      <w:r w:rsidR="000E73AA" w:rsidRPr="12F28EBD">
        <w:rPr>
          <w:rFonts w:ascii="Arial" w:eastAsia="Arial" w:hAnsi="Arial" w:cs="Arial"/>
          <w:sz w:val="22"/>
          <w:szCs w:val="22"/>
        </w:rPr>
        <w:t xml:space="preserve">and </w:t>
      </w:r>
      <w:r w:rsidRPr="12F28EBD">
        <w:rPr>
          <w:rFonts w:ascii="Arial" w:eastAsia="Arial" w:hAnsi="Arial" w:cs="Arial"/>
          <w:sz w:val="22"/>
          <w:szCs w:val="22"/>
        </w:rPr>
        <w:t xml:space="preserve">the language should not be </w:t>
      </w:r>
      <w:r w:rsidR="003F1603" w:rsidRPr="12F28EBD">
        <w:rPr>
          <w:rFonts w:ascii="Arial" w:eastAsia="Arial" w:hAnsi="Arial" w:cs="Arial"/>
          <w:sz w:val="22"/>
          <w:szCs w:val="22"/>
        </w:rPr>
        <w:t>altered</w:t>
      </w:r>
      <w:r w:rsidRPr="12F28EBD">
        <w:rPr>
          <w:rFonts w:ascii="Arial" w:eastAsia="Arial" w:hAnsi="Arial" w:cs="Arial"/>
          <w:sz w:val="22"/>
          <w:szCs w:val="22"/>
        </w:rPr>
        <w:t>. If there are circumstanc</w:t>
      </w:r>
      <w:r w:rsidR="003142C1" w:rsidRPr="12F28EBD">
        <w:rPr>
          <w:rFonts w:ascii="Arial" w:eastAsia="Arial" w:hAnsi="Arial" w:cs="Arial"/>
          <w:sz w:val="22"/>
          <w:szCs w:val="22"/>
        </w:rPr>
        <w:t xml:space="preserve">es </w:t>
      </w:r>
      <w:r w:rsidR="007F2130" w:rsidRPr="12F28EBD">
        <w:rPr>
          <w:rFonts w:ascii="Arial" w:eastAsia="Arial" w:hAnsi="Arial" w:cs="Arial"/>
          <w:sz w:val="22"/>
          <w:szCs w:val="22"/>
        </w:rPr>
        <w:t xml:space="preserve">in </w:t>
      </w:r>
      <w:r w:rsidR="00034854" w:rsidRPr="12F28EBD">
        <w:rPr>
          <w:rFonts w:ascii="Arial" w:eastAsia="Arial" w:hAnsi="Arial" w:cs="Arial"/>
          <w:sz w:val="22"/>
          <w:szCs w:val="22"/>
        </w:rPr>
        <w:t xml:space="preserve">which a provision in the agreement does not apply </w:t>
      </w:r>
      <w:r w:rsidR="000E73AA" w:rsidRPr="12F28EBD">
        <w:rPr>
          <w:rFonts w:ascii="Arial" w:eastAsia="Arial" w:hAnsi="Arial" w:cs="Arial"/>
          <w:sz w:val="22"/>
          <w:szCs w:val="22"/>
        </w:rPr>
        <w:t>(e.g.</w:t>
      </w:r>
      <w:r w:rsidR="003B5124" w:rsidRPr="12F28EBD">
        <w:rPr>
          <w:rFonts w:ascii="Arial" w:eastAsia="Arial" w:hAnsi="Arial" w:cs="Arial"/>
          <w:sz w:val="22"/>
          <w:szCs w:val="22"/>
        </w:rPr>
        <w:t xml:space="preserve">, </w:t>
      </w:r>
      <w:r w:rsidR="000E73AA" w:rsidRPr="12F28EBD">
        <w:rPr>
          <w:rFonts w:ascii="Arial" w:eastAsia="Arial" w:hAnsi="Arial" w:cs="Arial"/>
          <w:sz w:val="22"/>
          <w:szCs w:val="22"/>
        </w:rPr>
        <w:t xml:space="preserve">do not use Service property) </w:t>
      </w:r>
      <w:r w:rsidR="00034854" w:rsidRPr="12F28EBD">
        <w:rPr>
          <w:rFonts w:ascii="Arial" w:eastAsia="Arial" w:hAnsi="Arial" w:cs="Arial"/>
          <w:sz w:val="22"/>
          <w:szCs w:val="22"/>
        </w:rPr>
        <w:t xml:space="preserve">or is </w:t>
      </w:r>
      <w:r w:rsidR="00D620E8" w:rsidRPr="12F28EBD">
        <w:rPr>
          <w:rFonts w:ascii="Arial" w:eastAsia="Arial" w:hAnsi="Arial" w:cs="Arial"/>
          <w:sz w:val="22"/>
          <w:szCs w:val="22"/>
        </w:rPr>
        <w:t>in conflict with</w:t>
      </w:r>
      <w:r w:rsidR="00034854" w:rsidRPr="12F28EBD">
        <w:rPr>
          <w:rFonts w:ascii="Arial" w:eastAsia="Arial" w:hAnsi="Arial" w:cs="Arial"/>
          <w:sz w:val="22"/>
          <w:szCs w:val="22"/>
        </w:rPr>
        <w:t xml:space="preserve"> </w:t>
      </w:r>
      <w:r w:rsidR="00CA53F5" w:rsidRPr="12F28EBD">
        <w:rPr>
          <w:rFonts w:ascii="Arial" w:eastAsia="Arial" w:hAnsi="Arial" w:cs="Arial"/>
          <w:sz w:val="22"/>
          <w:szCs w:val="22"/>
        </w:rPr>
        <w:t xml:space="preserve">the </w:t>
      </w:r>
      <w:r w:rsidR="003B5124" w:rsidRPr="12F28EBD">
        <w:rPr>
          <w:rFonts w:ascii="Arial" w:eastAsia="Arial" w:hAnsi="Arial" w:cs="Arial"/>
          <w:sz w:val="22"/>
          <w:szCs w:val="22"/>
        </w:rPr>
        <w:t>S</w:t>
      </w:r>
      <w:r w:rsidR="00034854" w:rsidRPr="12F28EBD">
        <w:rPr>
          <w:rFonts w:ascii="Arial" w:eastAsia="Arial" w:hAnsi="Arial" w:cs="Arial"/>
          <w:sz w:val="22"/>
          <w:szCs w:val="22"/>
        </w:rPr>
        <w:t xml:space="preserve">tate’s law, </w:t>
      </w:r>
      <w:r w:rsidR="001938DD" w:rsidRPr="12F28EBD">
        <w:rPr>
          <w:rFonts w:ascii="Arial" w:eastAsia="Arial" w:hAnsi="Arial" w:cs="Arial"/>
          <w:sz w:val="22"/>
          <w:szCs w:val="22"/>
        </w:rPr>
        <w:t>add</w:t>
      </w:r>
      <w:r w:rsidRPr="12F28EBD">
        <w:rPr>
          <w:rFonts w:ascii="Arial" w:eastAsia="Arial" w:hAnsi="Arial" w:cs="Arial"/>
          <w:sz w:val="22"/>
          <w:szCs w:val="22"/>
        </w:rPr>
        <w:t xml:space="preserve"> clarifying language </w:t>
      </w:r>
      <w:r w:rsidR="00CA53F5" w:rsidRPr="12F28EBD">
        <w:rPr>
          <w:rFonts w:ascii="Arial" w:eastAsia="Arial" w:hAnsi="Arial" w:cs="Arial"/>
          <w:sz w:val="22"/>
          <w:szCs w:val="22"/>
        </w:rPr>
        <w:t>and a</w:t>
      </w:r>
      <w:r w:rsidRPr="12F28EBD">
        <w:rPr>
          <w:rFonts w:ascii="Arial" w:eastAsia="Arial" w:hAnsi="Arial" w:cs="Arial"/>
          <w:sz w:val="22"/>
          <w:szCs w:val="22"/>
        </w:rPr>
        <w:t xml:space="preserve"> specific justification</w:t>
      </w:r>
      <w:r w:rsidR="001938DD" w:rsidRPr="12F28EBD">
        <w:rPr>
          <w:rFonts w:ascii="Arial" w:eastAsia="Arial" w:hAnsi="Arial" w:cs="Arial"/>
          <w:sz w:val="22"/>
          <w:szCs w:val="22"/>
        </w:rPr>
        <w:t xml:space="preserve"> under </w:t>
      </w:r>
      <w:r w:rsidR="003B5124" w:rsidRPr="12F28EBD">
        <w:rPr>
          <w:rFonts w:ascii="Arial" w:eastAsia="Arial" w:hAnsi="Arial" w:cs="Arial"/>
          <w:sz w:val="22"/>
          <w:szCs w:val="22"/>
        </w:rPr>
        <w:t>the</w:t>
      </w:r>
      <w:r w:rsidR="00F621E5" w:rsidRPr="12F28EBD">
        <w:rPr>
          <w:rFonts w:ascii="Arial" w:eastAsia="Arial" w:hAnsi="Arial" w:cs="Arial"/>
          <w:sz w:val="22"/>
          <w:szCs w:val="22"/>
        </w:rPr>
        <w:t xml:space="preserve"> </w:t>
      </w:r>
      <w:r w:rsidR="001938DD" w:rsidRPr="12F28EBD">
        <w:rPr>
          <w:rFonts w:ascii="Arial" w:eastAsia="Arial" w:hAnsi="Arial" w:cs="Arial"/>
          <w:sz w:val="22"/>
          <w:szCs w:val="22"/>
        </w:rPr>
        <w:t>provision</w:t>
      </w:r>
      <w:r w:rsidR="003B5124" w:rsidRPr="12F28EBD">
        <w:rPr>
          <w:rFonts w:ascii="Arial" w:eastAsia="Arial" w:hAnsi="Arial" w:cs="Arial"/>
          <w:sz w:val="22"/>
          <w:szCs w:val="22"/>
        </w:rPr>
        <w:t xml:space="preserve"> that</w:t>
      </w:r>
      <w:r w:rsidR="000E73AA" w:rsidRPr="12F28EBD">
        <w:rPr>
          <w:rFonts w:ascii="Arial" w:eastAsia="Arial" w:hAnsi="Arial" w:cs="Arial"/>
          <w:sz w:val="22"/>
          <w:szCs w:val="22"/>
        </w:rPr>
        <w:t xml:space="preserve"> </w:t>
      </w:r>
      <w:r w:rsidR="001938DD" w:rsidRPr="12F28EBD">
        <w:rPr>
          <w:rFonts w:ascii="Arial" w:eastAsia="Arial" w:hAnsi="Arial" w:cs="Arial"/>
          <w:sz w:val="22"/>
          <w:szCs w:val="22"/>
        </w:rPr>
        <w:t>explain</w:t>
      </w:r>
      <w:r w:rsidR="000E73AA" w:rsidRPr="12F28EBD">
        <w:rPr>
          <w:rFonts w:ascii="Arial" w:eastAsia="Arial" w:hAnsi="Arial" w:cs="Arial"/>
          <w:sz w:val="22"/>
          <w:szCs w:val="22"/>
        </w:rPr>
        <w:t>s</w:t>
      </w:r>
      <w:r w:rsidR="00034854" w:rsidRPr="12F28EBD">
        <w:rPr>
          <w:rFonts w:ascii="Arial" w:eastAsia="Arial" w:hAnsi="Arial" w:cs="Arial"/>
          <w:sz w:val="22"/>
          <w:szCs w:val="22"/>
        </w:rPr>
        <w:t xml:space="preserve"> why the provision does not apply</w:t>
      </w:r>
      <w:r w:rsidR="00F621E5" w:rsidRPr="12F28EBD">
        <w:rPr>
          <w:rFonts w:ascii="Arial" w:eastAsia="Arial" w:hAnsi="Arial" w:cs="Arial"/>
          <w:sz w:val="22"/>
          <w:szCs w:val="22"/>
        </w:rPr>
        <w:t xml:space="preserve"> to your partnership</w:t>
      </w:r>
      <w:r w:rsidR="00034854" w:rsidRPr="12F28EBD">
        <w:rPr>
          <w:rFonts w:ascii="Arial" w:eastAsia="Arial" w:hAnsi="Arial" w:cs="Arial"/>
          <w:sz w:val="22"/>
          <w:szCs w:val="22"/>
        </w:rPr>
        <w:t>. A</w:t>
      </w:r>
      <w:r w:rsidRPr="12F28EBD">
        <w:rPr>
          <w:rFonts w:ascii="Arial" w:eastAsia="Arial" w:hAnsi="Arial" w:cs="Arial"/>
          <w:sz w:val="22"/>
          <w:szCs w:val="22"/>
        </w:rPr>
        <w:t xml:space="preserve">ll </w:t>
      </w:r>
      <w:r w:rsidR="000E73AA" w:rsidRPr="12F28EBD">
        <w:rPr>
          <w:rFonts w:ascii="Arial" w:eastAsia="Arial" w:hAnsi="Arial" w:cs="Arial"/>
          <w:sz w:val="22"/>
          <w:szCs w:val="22"/>
        </w:rPr>
        <w:t xml:space="preserve">new </w:t>
      </w:r>
      <w:r w:rsidRPr="12F28EBD">
        <w:rPr>
          <w:rFonts w:ascii="Arial" w:eastAsia="Arial" w:hAnsi="Arial" w:cs="Arial"/>
          <w:sz w:val="22"/>
          <w:szCs w:val="22"/>
        </w:rPr>
        <w:t xml:space="preserve">language </w:t>
      </w:r>
      <w:r w:rsidR="000E73AA" w:rsidRPr="12F28EBD">
        <w:rPr>
          <w:rFonts w:ascii="Arial" w:eastAsia="Arial" w:hAnsi="Arial" w:cs="Arial"/>
          <w:sz w:val="22"/>
          <w:szCs w:val="22"/>
        </w:rPr>
        <w:t xml:space="preserve">requested under these provisions </w:t>
      </w:r>
      <w:r w:rsidRPr="12F28EBD">
        <w:rPr>
          <w:rFonts w:ascii="Arial" w:eastAsia="Arial" w:hAnsi="Arial" w:cs="Arial"/>
          <w:sz w:val="22"/>
          <w:szCs w:val="22"/>
        </w:rPr>
        <w:t xml:space="preserve">must be highlighted for review </w:t>
      </w:r>
      <w:r w:rsidR="000E73AA" w:rsidRPr="12F28EBD">
        <w:rPr>
          <w:rFonts w:ascii="Arial" w:eastAsia="Arial" w:hAnsi="Arial" w:cs="Arial"/>
          <w:sz w:val="22"/>
          <w:szCs w:val="22"/>
        </w:rPr>
        <w:t>by</w:t>
      </w:r>
      <w:r w:rsidRPr="12F28EBD">
        <w:rPr>
          <w:rFonts w:ascii="Arial" w:eastAsia="Arial" w:hAnsi="Arial" w:cs="Arial"/>
          <w:sz w:val="22"/>
          <w:szCs w:val="22"/>
        </w:rPr>
        <w:t xml:space="preserve"> your Regional Friends Coordinator/Regional Liaison to ensure that there are not any impermissible changes to the agreement. If the Regional</w:t>
      </w:r>
      <w:r w:rsidR="001938DD" w:rsidRPr="12F28EBD">
        <w:rPr>
          <w:rFonts w:ascii="Arial" w:eastAsia="Arial" w:hAnsi="Arial" w:cs="Arial"/>
          <w:sz w:val="22"/>
          <w:szCs w:val="22"/>
        </w:rPr>
        <w:t xml:space="preserve"> Friends</w:t>
      </w:r>
      <w:r w:rsidRPr="12F28EBD">
        <w:rPr>
          <w:rFonts w:ascii="Arial" w:eastAsia="Arial" w:hAnsi="Arial" w:cs="Arial"/>
          <w:sz w:val="22"/>
          <w:szCs w:val="22"/>
        </w:rPr>
        <w:t xml:space="preserve"> Coordinator/Regional Liaison has any question about whether the additional language is legally significant or materially change</w:t>
      </w:r>
      <w:r w:rsidR="00B84B49" w:rsidRPr="12F28EBD">
        <w:rPr>
          <w:rFonts w:ascii="Arial" w:eastAsia="Arial" w:hAnsi="Arial" w:cs="Arial"/>
          <w:sz w:val="22"/>
          <w:szCs w:val="22"/>
        </w:rPr>
        <w:t>s</w:t>
      </w:r>
      <w:r w:rsidRPr="12F28EBD">
        <w:rPr>
          <w:rFonts w:ascii="Arial" w:eastAsia="Arial" w:hAnsi="Arial" w:cs="Arial"/>
          <w:sz w:val="22"/>
          <w:szCs w:val="22"/>
        </w:rPr>
        <w:t xml:space="preserve"> the legal obligations of the parties within the draft agreement, the</w:t>
      </w:r>
      <w:r w:rsidR="000E73AA" w:rsidRPr="12F28EBD">
        <w:rPr>
          <w:rFonts w:ascii="Arial" w:eastAsia="Arial" w:hAnsi="Arial" w:cs="Arial"/>
          <w:sz w:val="22"/>
          <w:szCs w:val="22"/>
        </w:rPr>
        <w:t>y will consult with the</w:t>
      </w:r>
      <w:r w:rsidRPr="12F28EBD">
        <w:rPr>
          <w:rFonts w:ascii="Arial" w:eastAsia="Arial" w:hAnsi="Arial" w:cs="Arial"/>
          <w:sz w:val="22"/>
          <w:szCs w:val="22"/>
        </w:rPr>
        <w:t xml:space="preserve"> Regional Solicitor’s </w:t>
      </w:r>
      <w:r w:rsidR="006F5749" w:rsidRPr="12F28EBD">
        <w:rPr>
          <w:rFonts w:ascii="Arial" w:eastAsia="Arial" w:hAnsi="Arial" w:cs="Arial"/>
          <w:sz w:val="22"/>
          <w:szCs w:val="22"/>
        </w:rPr>
        <w:t>o</w:t>
      </w:r>
      <w:r w:rsidRPr="12F28EBD">
        <w:rPr>
          <w:rFonts w:ascii="Arial" w:eastAsia="Arial" w:hAnsi="Arial" w:cs="Arial"/>
          <w:sz w:val="22"/>
          <w:szCs w:val="22"/>
        </w:rPr>
        <w:t>ffice</w:t>
      </w:r>
      <w:r w:rsidR="00D620E8" w:rsidRPr="12F28EBD">
        <w:rPr>
          <w:rFonts w:ascii="Arial" w:eastAsia="Arial" w:hAnsi="Arial" w:cs="Arial"/>
          <w:sz w:val="22"/>
          <w:szCs w:val="22"/>
        </w:rPr>
        <w:t xml:space="preserve">, </w:t>
      </w:r>
      <w:r w:rsidR="00B84B49" w:rsidRPr="12F28EBD">
        <w:rPr>
          <w:rFonts w:ascii="Arial" w:eastAsia="Arial" w:hAnsi="Arial" w:cs="Arial"/>
          <w:sz w:val="22"/>
          <w:szCs w:val="22"/>
        </w:rPr>
        <w:t xml:space="preserve">the </w:t>
      </w:r>
      <w:r w:rsidR="003B5124" w:rsidRPr="12F28EBD">
        <w:rPr>
          <w:rFonts w:ascii="Arial" w:eastAsia="Arial" w:hAnsi="Arial" w:cs="Arial"/>
          <w:sz w:val="22"/>
          <w:szCs w:val="22"/>
        </w:rPr>
        <w:t xml:space="preserve">servicing </w:t>
      </w:r>
      <w:r w:rsidR="00B84B49" w:rsidRPr="12F28EBD">
        <w:rPr>
          <w:rFonts w:ascii="Arial" w:eastAsia="Arial" w:hAnsi="Arial" w:cs="Arial"/>
          <w:sz w:val="22"/>
          <w:szCs w:val="22"/>
        </w:rPr>
        <w:t xml:space="preserve">Ethics </w:t>
      </w:r>
      <w:r w:rsidR="00726769">
        <w:rPr>
          <w:rFonts w:ascii="Arial" w:eastAsia="Arial" w:hAnsi="Arial" w:cs="Arial"/>
          <w:sz w:val="22"/>
          <w:szCs w:val="22"/>
        </w:rPr>
        <w:t>Official</w:t>
      </w:r>
      <w:r w:rsidR="003B5124" w:rsidRPr="12F28EBD">
        <w:rPr>
          <w:rFonts w:ascii="Arial" w:eastAsia="Arial" w:hAnsi="Arial" w:cs="Arial"/>
          <w:sz w:val="22"/>
          <w:szCs w:val="22"/>
        </w:rPr>
        <w:t>, or both</w:t>
      </w:r>
      <w:r w:rsidRPr="12F28EBD">
        <w:rPr>
          <w:rFonts w:ascii="Arial" w:eastAsia="Arial" w:hAnsi="Arial" w:cs="Arial"/>
          <w:sz w:val="22"/>
          <w:szCs w:val="22"/>
        </w:rPr>
        <w:t xml:space="preserve">.   </w:t>
      </w:r>
    </w:p>
    <w:p w14:paraId="2B524172" w14:textId="77777777" w:rsidR="00431F9E" w:rsidRPr="00860DF9" w:rsidRDefault="00431F9E">
      <w:pPr>
        <w:rPr>
          <w:rFonts w:ascii="Arial" w:eastAsia="Arial" w:hAnsi="Arial" w:cs="Arial"/>
          <w:sz w:val="22"/>
          <w:szCs w:val="22"/>
        </w:rPr>
      </w:pPr>
    </w:p>
    <w:p w14:paraId="0DA56DD6" w14:textId="77777777" w:rsidR="00431F9E" w:rsidRPr="00860DF9" w:rsidRDefault="00E13EFD">
      <w:pPr>
        <w:rPr>
          <w:rFonts w:ascii="Arial" w:eastAsia="Arial" w:hAnsi="Arial" w:cs="Arial"/>
          <w:b/>
          <w:sz w:val="22"/>
          <w:szCs w:val="22"/>
        </w:rPr>
      </w:pPr>
      <w:r w:rsidRPr="00860DF9">
        <w:rPr>
          <w:rFonts w:ascii="Arial" w:eastAsia="Arial" w:hAnsi="Arial" w:cs="Arial"/>
          <w:b/>
          <w:sz w:val="22"/>
          <w:szCs w:val="22"/>
        </w:rPr>
        <w:t>Period of Performance</w:t>
      </w:r>
    </w:p>
    <w:p w14:paraId="4CE7F573" w14:textId="022AD5BE" w:rsidR="00431F9E" w:rsidRPr="00860DF9" w:rsidRDefault="1F9CA465" w:rsidP="18872C06">
      <w:pPr>
        <w:rPr>
          <w:rFonts w:ascii="Arial" w:eastAsia="Arial" w:hAnsi="Arial"/>
          <w:sz w:val="22"/>
          <w:szCs w:val="22"/>
        </w:rPr>
      </w:pPr>
      <w:r w:rsidRPr="12F28EBD">
        <w:rPr>
          <w:rFonts w:ascii="Arial" w:eastAsia="Arial" w:hAnsi="Arial"/>
          <w:sz w:val="22"/>
          <w:szCs w:val="22"/>
        </w:rPr>
        <w:t xml:space="preserve">The Friends Partnership Agreement and </w:t>
      </w:r>
      <w:r w:rsidR="13C57C0C" w:rsidRPr="12F28EBD">
        <w:rPr>
          <w:rFonts w:ascii="Arial" w:eastAsia="Arial" w:hAnsi="Arial"/>
          <w:sz w:val="22"/>
          <w:szCs w:val="22"/>
        </w:rPr>
        <w:t>Supplemental Agreement</w:t>
      </w:r>
      <w:r w:rsidRPr="12F28EBD">
        <w:rPr>
          <w:rFonts w:ascii="Arial" w:eastAsia="Arial" w:hAnsi="Arial"/>
          <w:sz w:val="22"/>
          <w:szCs w:val="22"/>
        </w:rPr>
        <w:t xml:space="preserve"> are effective for 5 years with four annual modification options during the 5-year period of performance. Each time the agreement is up for its 5-year renewal, the Project Leader and the Friends </w:t>
      </w:r>
      <w:r w:rsidR="556FCC24" w:rsidRPr="12F28EBD">
        <w:rPr>
          <w:rFonts w:ascii="Arial" w:eastAsia="Arial" w:hAnsi="Arial"/>
          <w:sz w:val="22"/>
          <w:szCs w:val="22"/>
        </w:rPr>
        <w:t>p</w:t>
      </w:r>
      <w:r w:rsidRPr="12F28EBD">
        <w:rPr>
          <w:rFonts w:ascii="Arial" w:eastAsia="Arial" w:hAnsi="Arial"/>
          <w:sz w:val="22"/>
          <w:szCs w:val="22"/>
        </w:rPr>
        <w:t xml:space="preserve">resident or </w:t>
      </w:r>
      <w:r w:rsidR="29DB268F" w:rsidRPr="12F28EBD">
        <w:rPr>
          <w:rFonts w:ascii="Arial" w:eastAsia="Arial" w:hAnsi="Arial"/>
          <w:sz w:val="22"/>
          <w:szCs w:val="22"/>
        </w:rPr>
        <w:t>authorizing signatory</w:t>
      </w:r>
      <w:r w:rsidRPr="12F28EBD">
        <w:rPr>
          <w:rFonts w:ascii="Arial" w:eastAsia="Arial" w:hAnsi="Arial"/>
          <w:sz w:val="22"/>
          <w:szCs w:val="22"/>
        </w:rPr>
        <w:t xml:space="preserve"> will meet to review</w:t>
      </w:r>
      <w:r w:rsidR="25EEE8EA" w:rsidRPr="12F28EBD">
        <w:rPr>
          <w:rFonts w:ascii="Arial" w:eastAsia="Arial" w:hAnsi="Arial"/>
          <w:sz w:val="22"/>
          <w:szCs w:val="22"/>
        </w:rPr>
        <w:t xml:space="preserve"> and</w:t>
      </w:r>
      <w:r w:rsidRPr="12F28EBD">
        <w:rPr>
          <w:rFonts w:ascii="Arial" w:eastAsia="Arial" w:hAnsi="Arial"/>
          <w:sz w:val="22"/>
          <w:szCs w:val="22"/>
        </w:rPr>
        <w:t xml:space="preserve"> modify</w:t>
      </w:r>
      <w:r w:rsidR="25EEE8EA" w:rsidRPr="12F28EBD">
        <w:rPr>
          <w:rFonts w:ascii="Arial" w:eastAsia="Arial" w:hAnsi="Arial"/>
          <w:sz w:val="22"/>
          <w:szCs w:val="22"/>
        </w:rPr>
        <w:t xml:space="preserve"> the </w:t>
      </w:r>
      <w:r w:rsidR="27401FF2" w:rsidRPr="12F28EBD">
        <w:rPr>
          <w:rFonts w:ascii="Arial" w:eastAsia="Arial" w:hAnsi="Arial"/>
          <w:sz w:val="22"/>
          <w:szCs w:val="22"/>
        </w:rPr>
        <w:t>a</w:t>
      </w:r>
      <w:r w:rsidR="25EEE8EA" w:rsidRPr="12F28EBD">
        <w:rPr>
          <w:rFonts w:ascii="Arial" w:eastAsia="Arial" w:hAnsi="Arial"/>
          <w:sz w:val="22"/>
          <w:szCs w:val="22"/>
        </w:rPr>
        <w:t xml:space="preserve">greement. </w:t>
      </w:r>
      <w:r w:rsidR="2D641F4F" w:rsidRPr="12F28EBD">
        <w:rPr>
          <w:rFonts w:ascii="Arial" w:eastAsia="Arial" w:hAnsi="Arial"/>
          <w:sz w:val="22"/>
          <w:szCs w:val="22"/>
        </w:rPr>
        <w:t xml:space="preserve">The Project Leader and Friends President (or authorized signatory) must sign the </w:t>
      </w:r>
      <w:r w:rsidR="501DB08F" w:rsidRPr="12F28EBD">
        <w:rPr>
          <w:rFonts w:ascii="Arial" w:eastAsia="Arial" w:hAnsi="Arial"/>
          <w:sz w:val="22"/>
          <w:szCs w:val="22"/>
        </w:rPr>
        <w:t>new</w:t>
      </w:r>
      <w:r w:rsidR="2D641F4F" w:rsidRPr="12F28EBD">
        <w:rPr>
          <w:rFonts w:ascii="Arial" w:eastAsia="Arial" w:hAnsi="Arial"/>
          <w:sz w:val="22"/>
          <w:szCs w:val="22"/>
        </w:rPr>
        <w:t xml:space="preserve"> agreement. </w:t>
      </w:r>
      <w:r w:rsidRPr="12F28EBD">
        <w:rPr>
          <w:rFonts w:ascii="Arial" w:eastAsia="Arial" w:hAnsi="Arial"/>
          <w:sz w:val="22"/>
          <w:szCs w:val="22"/>
        </w:rPr>
        <w:t xml:space="preserve">To become effective, the Regional Director (or designee) must review, approve, and sign a new agreement every 5 years.  </w:t>
      </w:r>
    </w:p>
    <w:p w14:paraId="79C00CC3" w14:textId="77777777" w:rsidR="00431F9E" w:rsidRPr="00860DF9" w:rsidRDefault="00431F9E">
      <w:pPr>
        <w:rPr>
          <w:rFonts w:ascii="Arial" w:eastAsia="Arial" w:hAnsi="Arial" w:cs="Arial"/>
          <w:sz w:val="22"/>
          <w:szCs w:val="22"/>
        </w:rPr>
      </w:pPr>
    </w:p>
    <w:p w14:paraId="57B67E0A" w14:textId="3C0A3D07" w:rsidR="00431F9E" w:rsidRPr="00860DF9" w:rsidRDefault="00E13EFD">
      <w:pPr>
        <w:rPr>
          <w:rFonts w:ascii="Arial" w:eastAsia="Arial" w:hAnsi="Arial" w:cs="Arial"/>
          <w:sz w:val="22"/>
          <w:szCs w:val="22"/>
        </w:rPr>
      </w:pPr>
      <w:r w:rsidRPr="00860DF9">
        <w:rPr>
          <w:rFonts w:ascii="Arial" w:eastAsia="Arial" w:hAnsi="Arial" w:cs="Arial"/>
          <w:sz w:val="22"/>
          <w:szCs w:val="22"/>
        </w:rPr>
        <w:t xml:space="preserve">For more specific information on the use, development, and approval process for the Friends Partnership Agreement, refer to the Friends Policy, </w:t>
      </w:r>
      <w:hyperlink r:id="rId15" w:history="1">
        <w:r w:rsidRPr="00790A61">
          <w:rPr>
            <w:rStyle w:val="Hyperlink"/>
            <w:rFonts w:ascii="Arial" w:eastAsia="Arial" w:hAnsi="Arial" w:cs="Arial"/>
            <w:sz w:val="22"/>
            <w:szCs w:val="22"/>
          </w:rPr>
          <w:t>633 FW 1</w:t>
        </w:r>
      </w:hyperlink>
      <w:r w:rsidRPr="00860DF9">
        <w:rPr>
          <w:rFonts w:ascii="Arial" w:eastAsia="Arial" w:hAnsi="Arial" w:cs="Arial"/>
          <w:sz w:val="22"/>
          <w:szCs w:val="22"/>
        </w:rPr>
        <w:t xml:space="preserve"> and </w:t>
      </w:r>
      <w:hyperlink r:id="rId16" w:history="1">
        <w:r w:rsidRPr="00790A61">
          <w:rPr>
            <w:rStyle w:val="Hyperlink"/>
            <w:rFonts w:ascii="Arial" w:eastAsia="Arial" w:hAnsi="Arial" w:cs="Arial"/>
            <w:sz w:val="22"/>
            <w:szCs w:val="22"/>
          </w:rPr>
          <w:t>3</w:t>
        </w:r>
      </w:hyperlink>
      <w:r w:rsidRPr="00860DF9">
        <w:rPr>
          <w:rFonts w:ascii="Arial" w:eastAsia="Arial" w:hAnsi="Arial" w:cs="Arial"/>
          <w:sz w:val="22"/>
          <w:szCs w:val="22"/>
        </w:rPr>
        <w:t>.</w:t>
      </w:r>
    </w:p>
    <w:p w14:paraId="0F0E2060" w14:textId="77777777" w:rsidR="00431F9E" w:rsidRPr="00C45E00" w:rsidRDefault="00431F9E">
      <w:pPr>
        <w:ind w:right="-360"/>
        <w:rPr>
          <w:sz w:val="22"/>
        </w:rPr>
      </w:pPr>
    </w:p>
    <w:p w14:paraId="2BFCB514" w14:textId="77777777" w:rsidR="00431F9E" w:rsidRDefault="00431F9E">
      <w:pPr>
        <w:ind w:right="-540"/>
        <w:rPr>
          <w:b/>
        </w:rPr>
      </w:pPr>
    </w:p>
    <w:p w14:paraId="18BB8E92" w14:textId="77777777" w:rsidR="00431F9E" w:rsidRDefault="00E13EFD" w:rsidP="00C45E00">
      <w:pPr>
        <w:spacing w:line="276" w:lineRule="auto"/>
        <w:rPr>
          <w:b/>
        </w:rPr>
        <w:sectPr w:rsidR="00431F9E" w:rsidSect="000938C2">
          <w:headerReference w:type="default" r:id="rId17"/>
          <w:footerReference w:type="default" r:id="rId18"/>
          <w:pgSz w:w="12240" w:h="15840"/>
          <w:pgMar w:top="1260" w:right="1260" w:bottom="1440" w:left="1440" w:header="0" w:footer="870" w:gutter="0"/>
          <w:pgNumType w:start="1"/>
          <w:cols w:space="720"/>
        </w:sectPr>
      </w:pPr>
      <w:r>
        <w:br w:type="page"/>
      </w:r>
    </w:p>
    <w:p w14:paraId="6E592365" w14:textId="77777777" w:rsidR="00431F9E" w:rsidRDefault="00431F9E">
      <w:pPr>
        <w:ind w:right="-540"/>
        <w:rPr>
          <w:b/>
        </w:rPr>
      </w:pPr>
    </w:p>
    <w:p w14:paraId="6CAFC7E9" w14:textId="77777777" w:rsidR="00431F9E" w:rsidRDefault="00E13EFD">
      <w:pPr>
        <w:jc w:val="center"/>
        <w:rPr>
          <w:b/>
        </w:rPr>
      </w:pPr>
      <w:r>
        <w:rPr>
          <w:b/>
        </w:rPr>
        <w:t>Friends Partnership Agreement</w:t>
      </w:r>
    </w:p>
    <w:p w14:paraId="2E9516FA" w14:textId="50CD5836" w:rsidR="00431F9E" w:rsidRDefault="00E13EFD" w:rsidP="16122B96">
      <w:pPr>
        <w:jc w:val="center"/>
        <w:rPr>
          <w:b/>
          <w:bCs/>
        </w:rPr>
      </w:pPr>
      <w:r w:rsidRPr="16122B96">
        <w:rPr>
          <w:b/>
          <w:bCs/>
        </w:rPr>
        <w:t>[Exhibit 1]</w:t>
      </w:r>
    </w:p>
    <w:p w14:paraId="289F4CDD" w14:textId="77777777" w:rsidR="00431F9E" w:rsidRDefault="00E13EFD">
      <w:pPr>
        <w:jc w:val="center"/>
      </w:pPr>
      <w:r>
        <w:t>FRIENDS PARTNERSHIP AGREEMENT</w:t>
      </w:r>
    </w:p>
    <w:p w14:paraId="02547E2D" w14:textId="77777777" w:rsidR="00431F9E" w:rsidRDefault="00E13EFD">
      <w:pPr>
        <w:jc w:val="center"/>
      </w:pPr>
      <w:r>
        <w:t>between the</w:t>
      </w:r>
    </w:p>
    <w:p w14:paraId="7E792730" w14:textId="77777777" w:rsidR="00431F9E" w:rsidRDefault="00E13EFD">
      <w:pPr>
        <w:jc w:val="center"/>
        <w:rPr>
          <w:b/>
        </w:rPr>
      </w:pPr>
      <w:r>
        <w:rPr>
          <w:b/>
        </w:rPr>
        <w:t>[INSERT SERVICE SITE/PROGRAM NAME]</w:t>
      </w:r>
    </w:p>
    <w:p w14:paraId="08E1480A" w14:textId="77777777" w:rsidR="00431F9E" w:rsidRDefault="00E13EFD">
      <w:pPr>
        <w:jc w:val="center"/>
      </w:pPr>
      <w:r>
        <w:t>U.S. FISH AND WILDLIFE SERVICE</w:t>
      </w:r>
    </w:p>
    <w:p w14:paraId="45956BE4" w14:textId="77777777" w:rsidR="00431F9E" w:rsidRDefault="00E13EFD">
      <w:pPr>
        <w:jc w:val="center"/>
      </w:pPr>
      <w:r>
        <w:t>DEPARTMENT OF THE INTERIOR</w:t>
      </w:r>
    </w:p>
    <w:p w14:paraId="1058F5E1" w14:textId="77777777" w:rsidR="00431F9E" w:rsidRDefault="00E13EFD">
      <w:pPr>
        <w:jc w:val="center"/>
      </w:pPr>
      <w:r>
        <w:t>AND</w:t>
      </w:r>
    </w:p>
    <w:p w14:paraId="3FDD695E" w14:textId="70BDF79D" w:rsidR="00431F9E" w:rsidRDefault="00E13EFD">
      <w:pPr>
        <w:jc w:val="center"/>
        <w:rPr>
          <w:b/>
        </w:rPr>
      </w:pPr>
      <w:r>
        <w:rPr>
          <w:b/>
        </w:rPr>
        <w:t xml:space="preserve">[INSERT THE FRIENDS </w:t>
      </w:r>
      <w:r w:rsidR="0044132F">
        <w:rPr>
          <w:b/>
        </w:rPr>
        <w:t xml:space="preserve">ORGANIZATION </w:t>
      </w:r>
      <w:r>
        <w:rPr>
          <w:b/>
        </w:rPr>
        <w:t>NAME]</w:t>
      </w:r>
    </w:p>
    <w:p w14:paraId="1F5D413D" w14:textId="77777777" w:rsidR="00F109CC" w:rsidRDefault="00F109CC"/>
    <w:p w14:paraId="2C201091" w14:textId="2034A9A7" w:rsidR="00431F9E" w:rsidRDefault="00E13EFD" w:rsidP="009D673F">
      <w:pPr>
        <w:widowControl/>
      </w:pPr>
      <w:r>
        <w:t xml:space="preserve">This Friends Partnership Agreement (Agreement) is between the </w:t>
      </w:r>
      <w:r w:rsidRPr="12F28EBD">
        <w:rPr>
          <w:b/>
          <w:bCs/>
        </w:rPr>
        <w:t>[INSERT Service site/program name]</w:t>
      </w:r>
      <w:r>
        <w:t xml:space="preserve">, a division of the U.S. Fish &amp; Wildlife Service (Service), an agency of the United States Department of the Interior, and </w:t>
      </w:r>
      <w:r w:rsidRPr="12F28EBD">
        <w:rPr>
          <w:b/>
          <w:bCs/>
        </w:rPr>
        <w:t xml:space="preserve">[INSERT Friends </w:t>
      </w:r>
      <w:r w:rsidR="4C21DAD2" w:rsidRPr="12F28EBD">
        <w:rPr>
          <w:b/>
          <w:bCs/>
        </w:rPr>
        <w:t>n</w:t>
      </w:r>
      <w:r w:rsidRPr="12F28EBD">
        <w:rPr>
          <w:b/>
          <w:bCs/>
        </w:rPr>
        <w:t>ame]</w:t>
      </w:r>
      <w:r>
        <w:t xml:space="preserve"> (Friends).</w:t>
      </w:r>
    </w:p>
    <w:p w14:paraId="65286736" w14:textId="77777777" w:rsidR="00431F9E" w:rsidRDefault="00431F9E" w:rsidP="009D673F">
      <w:pPr>
        <w:widowControl/>
      </w:pPr>
    </w:p>
    <w:p w14:paraId="5A0C68F8" w14:textId="77777777" w:rsidR="00431F9E" w:rsidRDefault="00E13EFD" w:rsidP="009D673F">
      <w:pPr>
        <w:keepNext/>
        <w:widowControl/>
        <w:rPr>
          <w:b/>
        </w:rPr>
      </w:pPr>
      <w:r>
        <w:rPr>
          <w:b/>
        </w:rPr>
        <w:t xml:space="preserve">I.  </w:t>
      </w:r>
      <w:r>
        <w:rPr>
          <w:b/>
          <w:u w:val="single"/>
        </w:rPr>
        <w:t>AUTHORITY</w:t>
      </w:r>
    </w:p>
    <w:p w14:paraId="2923D094" w14:textId="77777777" w:rsidR="00431F9E" w:rsidRDefault="00431F9E" w:rsidP="009D673F">
      <w:pPr>
        <w:keepNext/>
        <w:widowControl/>
      </w:pPr>
    </w:p>
    <w:p w14:paraId="5E05997A" w14:textId="3278FB7B" w:rsidR="00431F9E" w:rsidRDefault="00E13EFD" w:rsidP="009D673F">
      <w:pPr>
        <w:widowControl/>
      </w:pPr>
      <w:r>
        <w:t xml:space="preserve">The Service enters into this </w:t>
      </w:r>
      <w:r w:rsidR="00F109CC">
        <w:t>A</w:t>
      </w:r>
      <w:r>
        <w:t>greement and any subsequent Friends Supplementa</w:t>
      </w:r>
      <w:r w:rsidR="00F109CC">
        <w:t>l</w:t>
      </w:r>
      <w:r>
        <w:t xml:space="preserve"> Partnership Agreement for Use of Service Property under the authorities of:</w:t>
      </w:r>
    </w:p>
    <w:p w14:paraId="17DDC3C0" w14:textId="77777777" w:rsidR="00431F9E" w:rsidRDefault="00431F9E" w:rsidP="009D673F">
      <w:pPr>
        <w:widowControl/>
      </w:pPr>
    </w:p>
    <w:p w14:paraId="31C7B1FD" w14:textId="1EE8A08E" w:rsidR="00C4393A" w:rsidRPr="00E10EA1" w:rsidRDefault="00C4393A" w:rsidP="009D673F">
      <w:pPr>
        <w:pStyle w:val="ListParagraph"/>
        <w:widowControl/>
        <w:numPr>
          <w:ilvl w:val="0"/>
          <w:numId w:val="63"/>
        </w:numPr>
        <w:ind w:left="360"/>
      </w:pPr>
      <w:r w:rsidRPr="00E10EA1">
        <w:t>The Anadromous Fish Conservation Act (16 U.S.C. 757a-757g), as amended.</w:t>
      </w:r>
    </w:p>
    <w:p w14:paraId="5D6429F9" w14:textId="77777777" w:rsidR="00C4393A" w:rsidRPr="00E10EA1" w:rsidRDefault="00C4393A" w:rsidP="009D673F">
      <w:pPr>
        <w:pStyle w:val="ListParagraph"/>
        <w:widowControl/>
        <w:ind w:left="360"/>
      </w:pPr>
    </w:p>
    <w:p w14:paraId="77F9EB3E" w14:textId="54666E9F" w:rsidR="00C4393A" w:rsidRPr="00E10EA1" w:rsidRDefault="00E13EFD" w:rsidP="009D673F">
      <w:pPr>
        <w:pStyle w:val="ListParagraph"/>
        <w:widowControl/>
        <w:numPr>
          <w:ilvl w:val="0"/>
          <w:numId w:val="63"/>
        </w:numPr>
        <w:ind w:left="360"/>
      </w:pPr>
      <w:r w:rsidRPr="00E10EA1">
        <w:t>The Fish and Wildlife Act of 1956 (16 U.S.C. 741a-742j)</w:t>
      </w:r>
      <w:r w:rsidR="00F109CC">
        <w:t>, as amended</w:t>
      </w:r>
      <w:r w:rsidRPr="00E10EA1">
        <w:t>.</w:t>
      </w:r>
    </w:p>
    <w:p w14:paraId="4A29CDF4" w14:textId="77777777" w:rsidR="00C4393A" w:rsidRPr="00E10EA1" w:rsidRDefault="00C4393A" w:rsidP="009D673F">
      <w:pPr>
        <w:pStyle w:val="ListParagraph"/>
        <w:widowControl/>
        <w:ind w:left="360"/>
      </w:pPr>
    </w:p>
    <w:p w14:paraId="5B3E0BA5" w14:textId="77777777" w:rsidR="00C4393A" w:rsidRPr="00E10EA1" w:rsidRDefault="00C4393A" w:rsidP="009D673F">
      <w:pPr>
        <w:pStyle w:val="ListParagraph"/>
        <w:widowControl/>
        <w:numPr>
          <w:ilvl w:val="0"/>
          <w:numId w:val="63"/>
        </w:numPr>
        <w:ind w:left="360"/>
      </w:pPr>
      <w:r w:rsidRPr="00E10EA1">
        <w:t>The Fish and Wildlife Coordination Act of 1934 (16 U.S.C. 661-667e), as amended.</w:t>
      </w:r>
    </w:p>
    <w:p w14:paraId="0E7592B6" w14:textId="77777777" w:rsidR="00C4393A" w:rsidRPr="00E10EA1" w:rsidRDefault="00C4393A" w:rsidP="009D673F">
      <w:pPr>
        <w:pStyle w:val="ListParagraph"/>
        <w:widowControl/>
        <w:ind w:left="360"/>
      </w:pPr>
    </w:p>
    <w:p w14:paraId="23042608" w14:textId="77777777" w:rsidR="00C4393A" w:rsidRPr="00E10EA1" w:rsidRDefault="00C4393A" w:rsidP="009D673F">
      <w:pPr>
        <w:pStyle w:val="ListParagraph"/>
        <w:widowControl/>
        <w:numPr>
          <w:ilvl w:val="0"/>
          <w:numId w:val="63"/>
        </w:numPr>
        <w:ind w:left="360"/>
      </w:pPr>
      <w:r w:rsidRPr="00E10EA1">
        <w:t>Lobbying with Appropriated Moneys (18 USC 1913)</w:t>
      </w:r>
    </w:p>
    <w:p w14:paraId="1BC724B7" w14:textId="77777777" w:rsidR="00C4393A" w:rsidRPr="00E10EA1" w:rsidRDefault="00C4393A" w:rsidP="009D673F">
      <w:pPr>
        <w:pStyle w:val="ListParagraph"/>
        <w:widowControl/>
        <w:ind w:left="360"/>
      </w:pPr>
    </w:p>
    <w:p w14:paraId="2898D18F" w14:textId="77777777" w:rsidR="00C4393A" w:rsidRPr="00E10EA1" w:rsidRDefault="00C4393A" w:rsidP="009D673F">
      <w:pPr>
        <w:pStyle w:val="ListParagraph"/>
        <w:widowControl/>
        <w:numPr>
          <w:ilvl w:val="0"/>
          <w:numId w:val="63"/>
        </w:numPr>
        <w:ind w:left="360"/>
      </w:pPr>
      <w:r w:rsidRPr="00E10EA1">
        <w:t>The National Fish Hatchery System Volunteer Act of 2006 (16 USC 760aa – 1-4), as amended.</w:t>
      </w:r>
    </w:p>
    <w:p w14:paraId="2F237948" w14:textId="77777777" w:rsidR="00C4393A" w:rsidRPr="00E10EA1" w:rsidRDefault="00C4393A" w:rsidP="009D673F">
      <w:pPr>
        <w:pStyle w:val="ListParagraph"/>
        <w:widowControl/>
        <w:ind w:left="360"/>
      </w:pPr>
    </w:p>
    <w:p w14:paraId="15681A3B" w14:textId="77777777" w:rsidR="00C4393A" w:rsidRPr="00E10EA1" w:rsidRDefault="00E13EFD" w:rsidP="009D673F">
      <w:pPr>
        <w:pStyle w:val="ListParagraph"/>
        <w:widowControl/>
        <w:numPr>
          <w:ilvl w:val="0"/>
          <w:numId w:val="63"/>
        </w:numPr>
        <w:ind w:left="360"/>
      </w:pPr>
      <w:r w:rsidRPr="00E10EA1">
        <w:t>The National Wildlife Refuge System Administration Act of 1966 (16 U.S.C. 668dd-ee), as   amended.</w:t>
      </w:r>
      <w:r w:rsidR="00C4393A" w:rsidRPr="00E10EA1">
        <w:t xml:space="preserve"> </w:t>
      </w:r>
    </w:p>
    <w:p w14:paraId="712B3025" w14:textId="77777777" w:rsidR="00C4393A" w:rsidRPr="00E10EA1" w:rsidRDefault="00C4393A" w:rsidP="009D673F">
      <w:pPr>
        <w:pStyle w:val="ListParagraph"/>
        <w:widowControl/>
        <w:ind w:left="360"/>
      </w:pPr>
    </w:p>
    <w:p w14:paraId="700D3621" w14:textId="77777777" w:rsidR="00C4393A" w:rsidRPr="00E10EA1" w:rsidRDefault="00C4393A" w:rsidP="009D673F">
      <w:pPr>
        <w:pStyle w:val="ListParagraph"/>
        <w:widowControl/>
        <w:numPr>
          <w:ilvl w:val="0"/>
          <w:numId w:val="63"/>
        </w:numPr>
        <w:ind w:left="360"/>
      </w:pPr>
      <w:r w:rsidRPr="00E10EA1">
        <w:t>The National Wildlife Refuge System Volunteer and Community Partnership Enhancement Act of 1998 (16 U.S.C. 742(f), as amended.</w:t>
      </w:r>
    </w:p>
    <w:p w14:paraId="3C6A1CBB" w14:textId="77777777" w:rsidR="00C4393A" w:rsidRPr="00E10EA1" w:rsidRDefault="00C4393A" w:rsidP="009D673F">
      <w:pPr>
        <w:pStyle w:val="ListParagraph"/>
        <w:widowControl/>
        <w:ind w:left="360"/>
      </w:pPr>
    </w:p>
    <w:p w14:paraId="7C35AC29" w14:textId="5E8A05CB" w:rsidR="00431F9E" w:rsidRPr="00E10EA1" w:rsidRDefault="00C4393A" w:rsidP="009D673F">
      <w:pPr>
        <w:pStyle w:val="ListParagraph"/>
        <w:widowControl/>
        <w:numPr>
          <w:ilvl w:val="0"/>
          <w:numId w:val="63"/>
        </w:numPr>
        <w:ind w:left="360"/>
      </w:pPr>
      <w:r w:rsidRPr="00E10EA1">
        <w:t>The Refuge Recreation Act of 1962 (16 U.S.C. 460k - k-4), as amended.</w:t>
      </w:r>
    </w:p>
    <w:p w14:paraId="23565D65" w14:textId="77777777" w:rsidR="00431F9E" w:rsidRPr="00E10EA1" w:rsidRDefault="00431F9E" w:rsidP="009D673F">
      <w:pPr>
        <w:widowControl/>
      </w:pPr>
    </w:p>
    <w:p w14:paraId="4349AED4" w14:textId="77777777" w:rsidR="00431F9E" w:rsidRDefault="00E13EFD" w:rsidP="009D673F">
      <w:pPr>
        <w:keepNext/>
        <w:widowControl/>
        <w:rPr>
          <w:b/>
        </w:rPr>
      </w:pPr>
      <w:r>
        <w:rPr>
          <w:b/>
        </w:rPr>
        <w:t xml:space="preserve">II.  </w:t>
      </w:r>
      <w:r>
        <w:rPr>
          <w:b/>
          <w:u w:val="single"/>
        </w:rPr>
        <w:t>PURPOSE</w:t>
      </w:r>
    </w:p>
    <w:p w14:paraId="7CC4CB43" w14:textId="77777777" w:rsidR="00431F9E" w:rsidRDefault="00431F9E" w:rsidP="009D673F">
      <w:pPr>
        <w:keepNext/>
        <w:widowControl/>
      </w:pPr>
    </w:p>
    <w:p w14:paraId="24B6B7C9" w14:textId="4BDBDEC4" w:rsidR="00431F9E" w:rsidRDefault="00E13EFD" w:rsidP="006C5A04">
      <w:pPr>
        <w:widowControl/>
      </w:pPr>
      <w:r>
        <w:t xml:space="preserve">The purpose of this </w:t>
      </w:r>
      <w:r w:rsidR="00ED580F">
        <w:t>A</w:t>
      </w:r>
      <w:r>
        <w:t>greement is to facilitate and formalize collaboration between the Service and Friends in support of mutual goals and objectives defined by th</w:t>
      </w:r>
      <w:r w:rsidR="00ED580F">
        <w:t>is</w:t>
      </w:r>
      <w:r>
        <w:t xml:space="preserve"> </w:t>
      </w:r>
      <w:r w:rsidR="00ED580F">
        <w:t>A</w:t>
      </w:r>
      <w:r>
        <w:t>greement.</w:t>
      </w:r>
    </w:p>
    <w:p w14:paraId="10B569F9" w14:textId="77777777" w:rsidR="00431F9E" w:rsidRDefault="00431F9E" w:rsidP="009D673F">
      <w:pPr>
        <w:widowControl/>
      </w:pPr>
    </w:p>
    <w:p w14:paraId="1AAF21AB" w14:textId="77777777" w:rsidR="00431F9E" w:rsidRDefault="00E13EFD" w:rsidP="009D673F">
      <w:pPr>
        <w:keepNext/>
        <w:widowControl/>
        <w:rPr>
          <w:b/>
        </w:rPr>
      </w:pPr>
      <w:r>
        <w:rPr>
          <w:b/>
        </w:rPr>
        <w:lastRenderedPageBreak/>
        <w:t xml:space="preserve">III.  </w:t>
      </w:r>
      <w:r>
        <w:rPr>
          <w:b/>
          <w:u w:val="single"/>
        </w:rPr>
        <w:t>BACKGROUND</w:t>
      </w:r>
    </w:p>
    <w:p w14:paraId="4BAB570A" w14:textId="77777777" w:rsidR="00431F9E" w:rsidRDefault="00431F9E" w:rsidP="009D673F">
      <w:pPr>
        <w:keepNext/>
        <w:widowControl/>
        <w:rPr>
          <w:highlight w:val="yellow"/>
        </w:rPr>
      </w:pPr>
    </w:p>
    <w:p w14:paraId="07370423" w14:textId="77777777" w:rsidR="00431F9E" w:rsidRDefault="00E13EFD" w:rsidP="009D673F">
      <w:pPr>
        <w:widowControl/>
        <w:rPr>
          <w:b/>
        </w:rPr>
      </w:pPr>
      <w:r>
        <w:rPr>
          <w:b/>
        </w:rPr>
        <w:t>[The Background section provides the context for the agreement. It states the intent of the parties and is helpful when interpreting the agreement. It generally should not exceed a page and a half.]</w:t>
      </w:r>
    </w:p>
    <w:p w14:paraId="64A65C99" w14:textId="77777777" w:rsidR="00431F9E" w:rsidRDefault="00431F9E" w:rsidP="009D673F">
      <w:pPr>
        <w:widowControl/>
      </w:pPr>
    </w:p>
    <w:p w14:paraId="5D3B4806" w14:textId="77777777" w:rsidR="00431F9E" w:rsidRDefault="00E13EFD" w:rsidP="009D673F">
      <w:pPr>
        <w:widowControl/>
        <w:numPr>
          <w:ilvl w:val="0"/>
          <w:numId w:val="14"/>
        </w:numPr>
        <w:ind w:left="360" w:hanging="360"/>
      </w:pPr>
      <w:r>
        <w:rPr>
          <w:u w:val="single"/>
        </w:rPr>
        <w:t>Service Mission:</w:t>
      </w:r>
      <w:r>
        <w:t xml:space="preserve"> The mission of the U.S. Fish and Wildlife Service is working with others to conserve, protect, and enhance fish, wildlife, and plants and their habitats for the continuing benefit of the American people.</w:t>
      </w:r>
    </w:p>
    <w:p w14:paraId="46470457" w14:textId="77777777" w:rsidR="00431F9E" w:rsidRDefault="00431F9E" w:rsidP="009D673F">
      <w:pPr>
        <w:widowControl/>
        <w:ind w:left="360"/>
      </w:pPr>
    </w:p>
    <w:p w14:paraId="2D7E689B" w14:textId="344A4BF6" w:rsidR="00431F9E" w:rsidRDefault="00E13EFD" w:rsidP="009D673F">
      <w:pPr>
        <w:widowControl/>
        <w:numPr>
          <w:ilvl w:val="0"/>
          <w:numId w:val="14"/>
        </w:numPr>
        <w:ind w:left="360" w:hanging="360"/>
      </w:pPr>
      <w:r>
        <w:rPr>
          <w:u w:val="single"/>
        </w:rPr>
        <w:t xml:space="preserve">Service </w:t>
      </w:r>
      <w:r w:rsidR="00B22ADA">
        <w:rPr>
          <w:u w:val="single"/>
        </w:rPr>
        <w:t>Program</w:t>
      </w:r>
      <w:r>
        <w:rPr>
          <w:u w:val="single"/>
        </w:rPr>
        <w:t xml:space="preserve"> Mission:</w:t>
      </w:r>
      <w:r>
        <w:t xml:space="preserve"> The mission of the National Wildlife Refuge System is to administer a national network of lands and waters for the conservation, management, and where appropriate, restoration of the fish, wildlife, and plant resources and their habitats within the United States for the benefit of present and future generations of Americans.</w:t>
      </w:r>
      <w:r w:rsidR="00A636DE">
        <w:rPr>
          <w:b/>
        </w:rPr>
        <w:t xml:space="preserve">[INSERT </w:t>
      </w:r>
      <w:r w:rsidR="00F109CC">
        <w:rPr>
          <w:b/>
        </w:rPr>
        <w:t>mission</w:t>
      </w:r>
      <w:r w:rsidR="00B30142">
        <w:rPr>
          <w:b/>
        </w:rPr>
        <w:t xml:space="preserve"> </w:t>
      </w:r>
      <w:r w:rsidR="00F109CC">
        <w:rPr>
          <w:b/>
        </w:rPr>
        <w:t>language</w:t>
      </w:r>
      <w:r w:rsidR="00A636DE">
        <w:rPr>
          <w:b/>
        </w:rPr>
        <w:t xml:space="preserve"> </w:t>
      </w:r>
      <w:r w:rsidR="00F109CC">
        <w:rPr>
          <w:b/>
        </w:rPr>
        <w:t>for</w:t>
      </w:r>
      <w:r w:rsidR="00A636DE">
        <w:rPr>
          <w:b/>
        </w:rPr>
        <w:t xml:space="preserve"> </w:t>
      </w:r>
      <w:r w:rsidR="00F109CC">
        <w:rPr>
          <w:b/>
        </w:rPr>
        <w:t>other</w:t>
      </w:r>
      <w:r w:rsidR="00A636DE">
        <w:rPr>
          <w:b/>
        </w:rPr>
        <w:t xml:space="preserve"> </w:t>
      </w:r>
      <w:r w:rsidR="00F109CC">
        <w:rPr>
          <w:b/>
        </w:rPr>
        <w:t>programs</w:t>
      </w:r>
      <w:r w:rsidR="00A636DE">
        <w:rPr>
          <w:b/>
        </w:rPr>
        <w:t>]</w:t>
      </w:r>
    </w:p>
    <w:p w14:paraId="657FC478" w14:textId="77777777" w:rsidR="00431F9E" w:rsidRDefault="00431F9E" w:rsidP="009D673F">
      <w:pPr>
        <w:widowControl/>
        <w:ind w:left="360"/>
        <w:rPr>
          <w:b/>
        </w:rPr>
      </w:pPr>
    </w:p>
    <w:p w14:paraId="71A11857" w14:textId="77777777" w:rsidR="00431F9E" w:rsidRPr="00C45E00" w:rsidRDefault="00E13EFD" w:rsidP="009D673F">
      <w:pPr>
        <w:widowControl/>
        <w:numPr>
          <w:ilvl w:val="0"/>
          <w:numId w:val="14"/>
        </w:numPr>
        <w:ind w:left="360" w:hanging="360"/>
      </w:pPr>
      <w:r>
        <w:rPr>
          <w:u w:val="single"/>
        </w:rPr>
        <w:t>Service Site/Program Description:</w:t>
      </w:r>
      <w:r>
        <w:t xml:space="preserve"> </w:t>
      </w:r>
      <w:r>
        <w:rPr>
          <w:b/>
        </w:rPr>
        <w:t>[INSERT a brief description of the [INSERT SERVICE SITE/PROGRAM] involved and its mission.]</w:t>
      </w:r>
    </w:p>
    <w:p w14:paraId="4C2FBF43" w14:textId="77777777" w:rsidR="00431F9E" w:rsidRDefault="00431F9E" w:rsidP="009D673F">
      <w:pPr>
        <w:widowControl/>
        <w:ind w:left="360"/>
      </w:pPr>
    </w:p>
    <w:p w14:paraId="5EC93857" w14:textId="2150E56D" w:rsidR="00431F9E" w:rsidRDefault="00E13EFD" w:rsidP="009D673F">
      <w:pPr>
        <w:widowControl/>
        <w:numPr>
          <w:ilvl w:val="0"/>
          <w:numId w:val="14"/>
        </w:numPr>
        <w:ind w:left="360" w:hanging="360"/>
      </w:pPr>
      <w:r w:rsidRPr="12F28EBD">
        <w:rPr>
          <w:u w:val="single"/>
        </w:rPr>
        <w:t>Friends Description:</w:t>
      </w:r>
      <w:r>
        <w:t xml:space="preserve"> </w:t>
      </w:r>
      <w:r w:rsidRPr="12F28EBD">
        <w:rPr>
          <w:b/>
          <w:bCs/>
        </w:rPr>
        <w:t xml:space="preserve">[INSERT a brief description of the Friends organization, </w:t>
      </w:r>
      <w:r w:rsidR="00F81002" w:rsidRPr="12F28EBD">
        <w:rPr>
          <w:b/>
          <w:bCs/>
        </w:rPr>
        <w:t>e.g.,</w:t>
      </w:r>
      <w:r w:rsidRPr="12F28EBD">
        <w:rPr>
          <w:b/>
          <w:bCs/>
        </w:rPr>
        <w:t xml:space="preserve"> mission, </w:t>
      </w:r>
      <w:r w:rsidR="00F81002" w:rsidRPr="12F28EBD">
        <w:rPr>
          <w:b/>
          <w:bCs/>
        </w:rPr>
        <w:t xml:space="preserve">staff and board </w:t>
      </w:r>
      <w:r w:rsidR="00C37D2F" w:rsidRPr="12F28EBD">
        <w:rPr>
          <w:b/>
          <w:bCs/>
        </w:rPr>
        <w:t xml:space="preserve">structure, </w:t>
      </w:r>
      <w:r w:rsidRPr="12F28EBD">
        <w:rPr>
          <w:b/>
          <w:bCs/>
        </w:rPr>
        <w:t xml:space="preserve">and </w:t>
      </w:r>
      <w:r w:rsidR="00B22ADA" w:rsidRPr="12F28EBD">
        <w:rPr>
          <w:b/>
          <w:bCs/>
        </w:rPr>
        <w:t xml:space="preserve">physical address of </w:t>
      </w:r>
      <w:r w:rsidRPr="12F28EBD">
        <w:rPr>
          <w:b/>
          <w:bCs/>
        </w:rPr>
        <w:t>location of operations, etc.].</w:t>
      </w:r>
    </w:p>
    <w:p w14:paraId="68835AFD" w14:textId="77777777" w:rsidR="00431F9E" w:rsidRDefault="00431F9E" w:rsidP="009D673F">
      <w:pPr>
        <w:widowControl/>
        <w:ind w:left="360"/>
      </w:pPr>
    </w:p>
    <w:p w14:paraId="12467FA5" w14:textId="77777777" w:rsidR="00431F9E" w:rsidRPr="00C45E00" w:rsidRDefault="00E13EFD" w:rsidP="009D673F">
      <w:pPr>
        <w:widowControl/>
        <w:numPr>
          <w:ilvl w:val="0"/>
          <w:numId w:val="14"/>
        </w:numPr>
        <w:ind w:left="360" w:hanging="360"/>
      </w:pPr>
      <w:r>
        <w:rPr>
          <w:u w:val="single"/>
        </w:rPr>
        <w:t>Partnership History:</w:t>
      </w:r>
      <w:r>
        <w:t xml:space="preserve"> </w:t>
      </w:r>
      <w:r>
        <w:rPr>
          <w:b/>
        </w:rPr>
        <w:t>[INSERT a brief description of the history of the relationship between the parties, other facts critical to understanding the agreement, and an explanation of existing or related agreements or relationships that affect the Friends Partnership Agreement].</w:t>
      </w:r>
    </w:p>
    <w:p w14:paraId="359B875A" w14:textId="77777777" w:rsidR="00431F9E" w:rsidRDefault="00431F9E" w:rsidP="009D673F">
      <w:pPr>
        <w:widowControl/>
        <w:ind w:left="360"/>
        <w:rPr>
          <w:b/>
        </w:rPr>
      </w:pPr>
    </w:p>
    <w:p w14:paraId="2AA45A31" w14:textId="77777777" w:rsidR="00431F9E" w:rsidRPr="00C45E00" w:rsidRDefault="00E13EFD" w:rsidP="009D673F">
      <w:pPr>
        <w:widowControl/>
        <w:numPr>
          <w:ilvl w:val="0"/>
          <w:numId w:val="14"/>
        </w:numPr>
        <w:ind w:left="360" w:hanging="360"/>
      </w:pPr>
      <w:r>
        <w:rPr>
          <w:u w:val="single"/>
        </w:rPr>
        <w:t>Partnership Scope of Work:</w:t>
      </w:r>
      <w:r>
        <w:t xml:space="preserve"> </w:t>
      </w:r>
      <w:r>
        <w:rPr>
          <w:b/>
        </w:rPr>
        <w:t>[INSERT a brief description of what the parties are trying to accomplish together (scope of work) or the relationship they are establishing].</w:t>
      </w:r>
    </w:p>
    <w:p w14:paraId="7E24E31D" w14:textId="77777777" w:rsidR="00431F9E" w:rsidRDefault="00431F9E" w:rsidP="009D673F">
      <w:pPr>
        <w:widowControl/>
        <w:ind w:left="360"/>
        <w:rPr>
          <w:b/>
        </w:rPr>
      </w:pPr>
    </w:p>
    <w:p w14:paraId="6829BD27" w14:textId="77777777" w:rsidR="00431F9E" w:rsidRPr="00C45E00" w:rsidRDefault="00E13EFD" w:rsidP="009D673F">
      <w:pPr>
        <w:widowControl/>
        <w:numPr>
          <w:ilvl w:val="0"/>
          <w:numId w:val="14"/>
        </w:numPr>
        <w:ind w:left="360" w:hanging="360"/>
      </w:pPr>
      <w:r>
        <w:rPr>
          <w:u w:val="single"/>
        </w:rPr>
        <w:t>Fundraising and Solicitation Description:</w:t>
      </w:r>
      <w:r>
        <w:t xml:space="preserve"> </w:t>
      </w:r>
      <w:r>
        <w:rPr>
          <w:b/>
        </w:rPr>
        <w:t>[INSERT a description of the complexity of the Friends operations as it relates to fundraising and solicitation].</w:t>
      </w:r>
    </w:p>
    <w:p w14:paraId="244A777B" w14:textId="77777777" w:rsidR="00431F9E" w:rsidRDefault="00431F9E" w:rsidP="009D673F">
      <w:pPr>
        <w:widowControl/>
        <w:ind w:left="360"/>
        <w:rPr>
          <w:b/>
        </w:rPr>
      </w:pPr>
    </w:p>
    <w:p w14:paraId="57D67C41" w14:textId="377E3DE5" w:rsidR="00431F9E" w:rsidRDefault="00E13EFD" w:rsidP="009D673F">
      <w:pPr>
        <w:widowControl/>
        <w:ind w:left="360"/>
        <w:rPr>
          <w:b/>
        </w:rPr>
      </w:pPr>
      <w:r>
        <w:t xml:space="preserve">The Friends intend to generate revenue to support the activities authorized by this </w:t>
      </w:r>
      <w:r w:rsidR="00ED580F">
        <w:t>A</w:t>
      </w:r>
      <w:r>
        <w:t>greement by conducting the following fundraising and solicitation activities:</w:t>
      </w:r>
    </w:p>
    <w:p w14:paraId="5A69A9E5" w14:textId="77777777" w:rsidR="00431F9E" w:rsidRDefault="00431F9E" w:rsidP="009D673F">
      <w:pPr>
        <w:widowControl/>
        <w:ind w:left="360"/>
      </w:pPr>
    </w:p>
    <w:p w14:paraId="22A79FB1" w14:textId="77777777" w:rsidR="00431F9E" w:rsidRDefault="00E13EFD" w:rsidP="009D673F">
      <w:pPr>
        <w:widowControl/>
        <w:ind w:left="360"/>
        <w:rPr>
          <w:b/>
        </w:rPr>
      </w:pPr>
      <w:r>
        <w:rPr>
          <w:b/>
        </w:rPr>
        <w:t>[Add or delete from the list of fundraising and solicitation activities below that Friends intend to pursue or consider, and add a brief description of the context in which it might occur at your site, how much money the activity is anticipated to generate, and how that leads to furthering mutually agreed-upon goals and objectives.]</w:t>
      </w:r>
    </w:p>
    <w:p w14:paraId="13A6198D" w14:textId="77777777" w:rsidR="00431F9E" w:rsidRDefault="00431F9E" w:rsidP="009D673F">
      <w:pPr>
        <w:widowControl/>
        <w:ind w:left="360"/>
      </w:pPr>
    </w:p>
    <w:p w14:paraId="662EFE4D" w14:textId="77777777" w:rsidR="00431F9E" w:rsidRDefault="00E13EFD" w:rsidP="009D673F">
      <w:pPr>
        <w:keepNext/>
        <w:widowControl/>
        <w:numPr>
          <w:ilvl w:val="0"/>
          <w:numId w:val="12"/>
        </w:numPr>
        <w:ind w:hanging="360"/>
      </w:pPr>
      <w:r>
        <w:t>Sale of goods and services</w:t>
      </w:r>
    </w:p>
    <w:p w14:paraId="33DEC623" w14:textId="011955FC" w:rsidR="00431F9E" w:rsidRDefault="00E13EFD" w:rsidP="009D673F">
      <w:pPr>
        <w:widowControl/>
        <w:numPr>
          <w:ilvl w:val="1"/>
          <w:numId w:val="12"/>
        </w:numPr>
        <w:ind w:hanging="360"/>
      </w:pPr>
      <w:r>
        <w:t>Nature store sales</w:t>
      </w:r>
      <w:r w:rsidR="00F109CC">
        <w:t>:</w:t>
      </w:r>
      <w:r w:rsidR="00B22ADA">
        <w:t xml:space="preserve"> [INSERT </w:t>
      </w:r>
      <w:r w:rsidR="00F109CC">
        <w:t>description</w:t>
      </w:r>
      <w:r w:rsidR="00B22ADA">
        <w:t>]</w:t>
      </w:r>
    </w:p>
    <w:p w14:paraId="0463F15A" w14:textId="72E03050" w:rsidR="00431F9E" w:rsidRDefault="00E13EFD" w:rsidP="009D673F">
      <w:pPr>
        <w:widowControl/>
        <w:numPr>
          <w:ilvl w:val="1"/>
          <w:numId w:val="12"/>
        </w:numPr>
        <w:ind w:hanging="360"/>
      </w:pPr>
      <w:r>
        <w:t>Internet sales</w:t>
      </w:r>
      <w:r w:rsidR="00F109CC">
        <w:t>:</w:t>
      </w:r>
      <w:r w:rsidR="00B22ADA">
        <w:t xml:space="preserve"> [INSERT </w:t>
      </w:r>
      <w:r w:rsidR="00F109CC">
        <w:t>description</w:t>
      </w:r>
      <w:r w:rsidR="00B22ADA">
        <w:t>]</w:t>
      </w:r>
    </w:p>
    <w:p w14:paraId="092ECBDC" w14:textId="29DECD1D" w:rsidR="00431F9E" w:rsidRDefault="00E13EFD" w:rsidP="009D673F">
      <w:pPr>
        <w:widowControl/>
        <w:numPr>
          <w:ilvl w:val="1"/>
          <w:numId w:val="12"/>
        </w:numPr>
        <w:ind w:hanging="360"/>
      </w:pPr>
      <w:r>
        <w:t>Memberships</w:t>
      </w:r>
      <w:r w:rsidR="00F109CC">
        <w:t>:</w:t>
      </w:r>
      <w:r w:rsidR="00B22ADA">
        <w:t xml:space="preserve"> [INSERT </w:t>
      </w:r>
      <w:r w:rsidR="00F109CC">
        <w:t>description</w:t>
      </w:r>
    </w:p>
    <w:p w14:paraId="03A865DD" w14:textId="636F951E" w:rsidR="00B22ADA" w:rsidRDefault="00A636DE" w:rsidP="009D673F">
      <w:pPr>
        <w:widowControl/>
        <w:numPr>
          <w:ilvl w:val="1"/>
          <w:numId w:val="12"/>
        </w:numPr>
        <w:ind w:hanging="360"/>
      </w:pPr>
      <w:r>
        <w:lastRenderedPageBreak/>
        <w:t>Workshops and programs, i.e. photography workshops</w:t>
      </w:r>
      <w:r w:rsidR="00F109CC">
        <w:t>:</w:t>
      </w:r>
      <w:r w:rsidR="00B22ADA">
        <w:t xml:space="preserve"> [INSERT </w:t>
      </w:r>
      <w:r w:rsidR="616F4B2A">
        <w:t xml:space="preserve"> </w:t>
      </w:r>
      <w:r w:rsidR="00F109CC">
        <w:t>description</w:t>
      </w:r>
      <w:r w:rsidR="00B22ADA">
        <w:t>]</w:t>
      </w:r>
    </w:p>
    <w:p w14:paraId="4216BF0F" w14:textId="77777777" w:rsidR="00C4393A" w:rsidRDefault="00C4393A" w:rsidP="009D673F">
      <w:pPr>
        <w:widowControl/>
        <w:ind w:left="720"/>
      </w:pPr>
    </w:p>
    <w:p w14:paraId="0992B535" w14:textId="4666F805" w:rsidR="00431F9E" w:rsidRDefault="00E13EFD" w:rsidP="009D673F">
      <w:pPr>
        <w:keepNext/>
        <w:widowControl/>
        <w:ind w:left="1080" w:hanging="360"/>
      </w:pPr>
      <w:r>
        <w:t>(2)</w:t>
      </w:r>
      <w:r w:rsidR="009D673F">
        <w:tab/>
      </w:r>
      <w:r>
        <w:t>Soliciting or acquiring donations of funds and in-kind goods and services</w:t>
      </w:r>
    </w:p>
    <w:p w14:paraId="5C3E57F1" w14:textId="4AB899F5" w:rsidR="00431F9E" w:rsidRDefault="00E13EFD" w:rsidP="009D673F">
      <w:pPr>
        <w:widowControl/>
        <w:ind w:left="1440"/>
      </w:pPr>
      <w:r>
        <w:t>a. Donations from the public and private sector (e.g., donation boxes, foundations)</w:t>
      </w:r>
      <w:r w:rsidR="00F109CC">
        <w:t>:</w:t>
      </w:r>
      <w:r w:rsidR="00B22ADA">
        <w:t xml:space="preserve"> [INSERT</w:t>
      </w:r>
      <w:r w:rsidR="006F5749">
        <w:t xml:space="preserve"> </w:t>
      </w:r>
      <w:r w:rsidR="00F109CC">
        <w:t>description</w:t>
      </w:r>
      <w:r w:rsidR="00B22ADA">
        <w:t>]</w:t>
      </w:r>
    </w:p>
    <w:p w14:paraId="5EC0A066" w14:textId="26F721B9" w:rsidR="00431F9E" w:rsidRDefault="00E13EFD" w:rsidP="009D673F">
      <w:pPr>
        <w:widowControl/>
        <w:ind w:left="720"/>
      </w:pPr>
      <w:r>
        <w:tab/>
        <w:t>b. Bequests by will</w:t>
      </w:r>
      <w:r w:rsidR="00F109CC">
        <w:t>:</w:t>
      </w:r>
      <w:r w:rsidR="00B22ADA">
        <w:t xml:space="preserve"> [INSERT </w:t>
      </w:r>
      <w:r w:rsidR="00F109CC">
        <w:t>description</w:t>
      </w:r>
      <w:r w:rsidR="00B22ADA">
        <w:t>]</w:t>
      </w:r>
    </w:p>
    <w:p w14:paraId="1ED65FD2" w14:textId="71D58840" w:rsidR="00431F9E" w:rsidRDefault="00E13EFD" w:rsidP="009D673F">
      <w:pPr>
        <w:widowControl/>
        <w:ind w:left="720"/>
      </w:pPr>
      <w:r>
        <w:tab/>
        <w:t xml:space="preserve">c. </w:t>
      </w:r>
      <w:r w:rsidR="00A636DE">
        <w:t xml:space="preserve">Fundraising </w:t>
      </w:r>
      <w:r>
        <w:t>events (e.g., benefits, silent auctions)</w:t>
      </w:r>
      <w:r w:rsidR="00F109CC">
        <w:t>:</w:t>
      </w:r>
      <w:r w:rsidR="00B22ADA">
        <w:t xml:space="preserve"> [INSERT </w:t>
      </w:r>
      <w:r w:rsidR="00F109CC">
        <w:t>description</w:t>
      </w:r>
      <w:r w:rsidR="00B22ADA">
        <w:t>]</w:t>
      </w:r>
    </w:p>
    <w:p w14:paraId="2126AAF2" w14:textId="5ACB967D" w:rsidR="00431F9E" w:rsidRDefault="00E13EFD" w:rsidP="009D673F">
      <w:pPr>
        <w:widowControl/>
        <w:ind w:left="1440"/>
      </w:pPr>
      <w:r>
        <w:t xml:space="preserve">d. </w:t>
      </w:r>
      <w:r w:rsidR="00F109CC">
        <w:t>F</w:t>
      </w:r>
      <w:r>
        <w:t>undraising campaigns (e.g., capital campaigns, endowments)</w:t>
      </w:r>
      <w:r w:rsidR="00F109CC">
        <w:t>;</w:t>
      </w:r>
      <w:r w:rsidR="00A636DE">
        <w:t xml:space="preserve"> </w:t>
      </w:r>
      <w:r w:rsidR="00B22ADA">
        <w:t>[INSERT</w:t>
      </w:r>
      <w:r w:rsidR="7E9B84BF">
        <w:t xml:space="preserve"> </w:t>
      </w:r>
      <w:r w:rsidR="00F109CC">
        <w:t>description</w:t>
      </w:r>
      <w:r w:rsidR="00B22ADA">
        <w:t>]</w:t>
      </w:r>
    </w:p>
    <w:p w14:paraId="6378CD78" w14:textId="77777777" w:rsidR="00431F9E" w:rsidRDefault="00431F9E" w:rsidP="009D673F">
      <w:pPr>
        <w:widowControl/>
        <w:ind w:left="720"/>
      </w:pPr>
    </w:p>
    <w:p w14:paraId="2C6F6058" w14:textId="466FDAB4" w:rsidR="00431F9E" w:rsidRDefault="00E13EFD" w:rsidP="009D673F">
      <w:pPr>
        <w:widowControl/>
        <w:ind w:left="1080" w:hanging="360"/>
      </w:pPr>
      <w:r>
        <w:t>(3)</w:t>
      </w:r>
      <w:r w:rsidR="009D673F">
        <w:tab/>
      </w:r>
      <w:r>
        <w:t>Applying for grants for project</w:t>
      </w:r>
      <w:r w:rsidR="60B28438">
        <w:t xml:space="preserve"> or activities</w:t>
      </w:r>
    </w:p>
    <w:p w14:paraId="47CFCB16" w14:textId="77777777" w:rsidR="00431F9E" w:rsidRDefault="00431F9E" w:rsidP="009D673F">
      <w:pPr>
        <w:widowControl/>
        <w:ind w:left="720"/>
      </w:pPr>
    </w:p>
    <w:p w14:paraId="09AEF0E6" w14:textId="77777777" w:rsidR="00431F9E" w:rsidRDefault="00E13EFD" w:rsidP="009D673F">
      <w:pPr>
        <w:keepNext/>
        <w:widowControl/>
        <w:rPr>
          <w:b/>
          <w:u w:val="single"/>
        </w:rPr>
      </w:pPr>
      <w:r>
        <w:rPr>
          <w:b/>
        </w:rPr>
        <w:t xml:space="preserve">IV.  </w:t>
      </w:r>
      <w:r>
        <w:rPr>
          <w:b/>
          <w:u w:val="single"/>
        </w:rPr>
        <w:t>AUTHORIZATION AND TERM OF AGREEMENT</w:t>
      </w:r>
    </w:p>
    <w:p w14:paraId="175C5C3B" w14:textId="77777777" w:rsidR="00431F9E" w:rsidRDefault="00431F9E" w:rsidP="009D673F">
      <w:pPr>
        <w:keepNext/>
        <w:widowControl/>
      </w:pPr>
    </w:p>
    <w:p w14:paraId="60B1359E" w14:textId="41C77818" w:rsidR="00C4393A" w:rsidRPr="00C4393A" w:rsidRDefault="00E13EFD" w:rsidP="009D673F">
      <w:pPr>
        <w:widowControl/>
        <w:numPr>
          <w:ilvl w:val="0"/>
          <w:numId w:val="7"/>
        </w:numPr>
        <w:ind w:left="360" w:hanging="360"/>
      </w:pPr>
      <w:r w:rsidRPr="12F28EBD">
        <w:rPr>
          <w:u w:val="single"/>
        </w:rPr>
        <w:t>5-Year Performance Period:</w:t>
      </w:r>
      <w:r>
        <w:t xml:space="preserve"> Both parties enter into this </w:t>
      </w:r>
      <w:r w:rsidR="00F109CC">
        <w:t>A</w:t>
      </w:r>
      <w:r>
        <w:t xml:space="preserve">greement for a period of 5 years beginning on the day following Service ratification, with four annual modification options within the 5-year performance period to update significant changes in the partnership. Both parties expect that the terms in this </w:t>
      </w:r>
      <w:r w:rsidR="00F109CC">
        <w:t>A</w:t>
      </w:r>
      <w:r>
        <w:t>greement will be renewed every 5 years so that they will not expire.</w:t>
      </w:r>
      <w:r w:rsidR="705B05FE">
        <w:t xml:space="preserve"> </w:t>
      </w:r>
      <w:r w:rsidR="1A2C8FC5" w:rsidRPr="12F28EBD">
        <w:rPr>
          <w:rFonts w:eastAsia="Arial"/>
          <w:color w:val="000000" w:themeColor="text1"/>
        </w:rPr>
        <w:t xml:space="preserve">The </w:t>
      </w:r>
      <w:r w:rsidR="00784AAF" w:rsidRPr="12F28EBD">
        <w:rPr>
          <w:rFonts w:eastAsia="Arial"/>
          <w:color w:val="000000" w:themeColor="text1"/>
        </w:rPr>
        <w:t>P</w:t>
      </w:r>
      <w:r w:rsidR="1A2C8FC5" w:rsidRPr="12F28EBD">
        <w:rPr>
          <w:rFonts w:eastAsia="Arial"/>
          <w:color w:val="000000" w:themeColor="text1"/>
        </w:rPr>
        <w:t xml:space="preserve">roject </w:t>
      </w:r>
      <w:r w:rsidR="00784AAF" w:rsidRPr="12F28EBD">
        <w:rPr>
          <w:rFonts w:eastAsia="Arial"/>
          <w:color w:val="000000" w:themeColor="text1"/>
        </w:rPr>
        <w:t>L</w:t>
      </w:r>
      <w:r w:rsidR="1A2C8FC5" w:rsidRPr="12F28EBD">
        <w:rPr>
          <w:rFonts w:eastAsia="Arial"/>
          <w:color w:val="000000" w:themeColor="text1"/>
        </w:rPr>
        <w:t xml:space="preserve">eader must </w:t>
      </w:r>
      <w:r w:rsidR="1A2C8FC5" w:rsidRPr="000A160E">
        <w:rPr>
          <w:rFonts w:eastAsia="Arial"/>
          <w:color w:val="000000" w:themeColor="text1"/>
        </w:rPr>
        <w:t xml:space="preserve">meet </w:t>
      </w:r>
      <w:r w:rsidR="1A2C8FC5" w:rsidRPr="12F28EBD">
        <w:rPr>
          <w:rFonts w:eastAsia="Arial"/>
          <w:color w:val="000000" w:themeColor="text1"/>
        </w:rPr>
        <w:t>annually with the Friends Board of Directors to review and assess the effectiveness of the partnership as it relates to the purpose, goals, objectives, roles, and responsibilities outlined in th</w:t>
      </w:r>
      <w:r w:rsidR="00F109CC">
        <w:rPr>
          <w:rFonts w:eastAsia="Arial"/>
          <w:color w:val="000000" w:themeColor="text1"/>
        </w:rPr>
        <w:t>is</w:t>
      </w:r>
      <w:r w:rsidR="1A2C8FC5" w:rsidRPr="12F28EBD">
        <w:rPr>
          <w:rFonts w:eastAsia="Arial"/>
          <w:color w:val="000000" w:themeColor="text1"/>
        </w:rPr>
        <w:t xml:space="preserve"> Friends Partnership Agreement.</w:t>
      </w:r>
    </w:p>
    <w:p w14:paraId="5D0E3514" w14:textId="77777777" w:rsidR="00C4393A" w:rsidRPr="00C4393A" w:rsidRDefault="00C4393A" w:rsidP="009D673F">
      <w:pPr>
        <w:widowControl/>
        <w:ind w:left="360" w:hanging="360"/>
      </w:pPr>
    </w:p>
    <w:p w14:paraId="0E764601" w14:textId="3808972F" w:rsidR="00431F9E" w:rsidRDefault="00E13EFD" w:rsidP="009D673F">
      <w:pPr>
        <w:widowControl/>
        <w:numPr>
          <w:ilvl w:val="0"/>
          <w:numId w:val="7"/>
        </w:numPr>
        <w:ind w:left="360" w:hanging="360"/>
      </w:pPr>
      <w:r w:rsidRPr="12F28EBD">
        <w:rPr>
          <w:u w:val="single"/>
        </w:rPr>
        <w:t>Agreement Renewal:</w:t>
      </w:r>
      <w:r>
        <w:t xml:space="preserve"> </w:t>
      </w:r>
      <w:r w:rsidR="00055D6A" w:rsidRPr="12F28EBD">
        <w:rPr>
          <w:rFonts w:eastAsia="Arial"/>
        </w:rPr>
        <w:t xml:space="preserve">Each time the </w:t>
      </w:r>
      <w:r w:rsidR="00F109CC">
        <w:rPr>
          <w:rFonts w:eastAsia="Arial"/>
        </w:rPr>
        <w:t>A</w:t>
      </w:r>
      <w:r w:rsidR="00055D6A" w:rsidRPr="12F28EBD">
        <w:rPr>
          <w:rFonts w:eastAsia="Arial"/>
        </w:rPr>
        <w:t xml:space="preserve">greement is up for its 5-year renewal, the Project Leader and the Friends president or designee will meet to review and modify the </w:t>
      </w:r>
      <w:r w:rsidR="00F109CC">
        <w:rPr>
          <w:rFonts w:eastAsia="Arial"/>
        </w:rPr>
        <w:t>A</w:t>
      </w:r>
      <w:r w:rsidR="00055D6A" w:rsidRPr="12F28EBD">
        <w:rPr>
          <w:rFonts w:eastAsia="Arial"/>
        </w:rPr>
        <w:t>greement as described above.</w:t>
      </w:r>
      <w:r w:rsidR="00A636DE" w:rsidRPr="12F28EBD">
        <w:rPr>
          <w:rFonts w:eastAsia="Arial"/>
        </w:rPr>
        <w:t xml:space="preserve"> </w:t>
      </w:r>
      <w:r w:rsidR="00055D6A" w:rsidRPr="12F28EBD">
        <w:rPr>
          <w:rFonts w:eastAsia="Arial"/>
        </w:rPr>
        <w:t>All agreements must be signed by the Friends Presiden</w:t>
      </w:r>
      <w:r w:rsidR="00055D6A" w:rsidRPr="12F28EBD">
        <w:rPr>
          <w:rFonts w:ascii="Arial" w:eastAsia="Arial" w:hAnsi="Arial"/>
          <w:sz w:val="20"/>
          <w:szCs w:val="20"/>
        </w:rPr>
        <w:t>t</w:t>
      </w:r>
      <w:r w:rsidR="001D41B8" w:rsidRPr="12F28EBD">
        <w:rPr>
          <w:rFonts w:ascii="Arial" w:eastAsia="Arial" w:hAnsi="Arial"/>
          <w:sz w:val="20"/>
          <w:szCs w:val="20"/>
        </w:rPr>
        <w:t>.</w:t>
      </w:r>
      <w:r>
        <w:t xml:space="preserve"> The Friends Partnership Agreement is pre-approved by the </w:t>
      </w:r>
      <w:r w:rsidR="00F109CC">
        <w:t>Department of the Interior</w:t>
      </w:r>
      <w:r>
        <w:t>’s Solicitor’s office</w:t>
      </w:r>
      <w:r w:rsidR="00D420CC">
        <w:t xml:space="preserve"> and Service Director</w:t>
      </w:r>
      <w:r>
        <w:t xml:space="preserve">. Regional Solicitor review is not required unless the scope of the added language is significant enough to require such a review. The Regional </w:t>
      </w:r>
      <w:r w:rsidR="001D41B8">
        <w:t>Coordinator/Regional Liaison</w:t>
      </w:r>
      <w:r>
        <w:t xml:space="preserve"> will determine if additional Regional Solicitor review is necessary.</w:t>
      </w:r>
      <w:r w:rsidR="00784AAF">
        <w:t xml:space="preserve"> </w:t>
      </w:r>
      <w:r w:rsidR="6126ECEB">
        <w:t>Any revisions to the modified Agreement by the Regional Coordinator/Liaison/S</w:t>
      </w:r>
      <w:r w:rsidR="00784AAF">
        <w:t>o</w:t>
      </w:r>
      <w:r w:rsidR="6126ECEB">
        <w:t>licitor shall be subject to the mutual review and approval of both parties.</w:t>
      </w:r>
      <w:r>
        <w:t xml:space="preserve"> To become effective, the Regional Director (or designee) must review, approve, and sign th</w:t>
      </w:r>
      <w:r w:rsidR="00ED580F">
        <w:t>is</w:t>
      </w:r>
      <w:r>
        <w:t xml:space="preserve"> </w:t>
      </w:r>
      <w:r w:rsidR="00ED580F">
        <w:t>A</w:t>
      </w:r>
      <w:r>
        <w:t>greement.</w:t>
      </w:r>
    </w:p>
    <w:p w14:paraId="6A684E21" w14:textId="77777777" w:rsidR="00431F9E" w:rsidRDefault="00431F9E" w:rsidP="009D673F">
      <w:pPr>
        <w:widowControl/>
        <w:ind w:left="360" w:hanging="360"/>
      </w:pPr>
    </w:p>
    <w:p w14:paraId="62A0E47C" w14:textId="6527BDEB" w:rsidR="00431F9E" w:rsidRDefault="1F9CA465" w:rsidP="009D673F">
      <w:pPr>
        <w:widowControl/>
        <w:numPr>
          <w:ilvl w:val="0"/>
          <w:numId w:val="7"/>
        </w:numPr>
        <w:ind w:left="360" w:hanging="360"/>
      </w:pPr>
      <w:r w:rsidRPr="12F28EBD">
        <w:rPr>
          <w:u w:val="single"/>
        </w:rPr>
        <w:t>501(c)</w:t>
      </w:r>
      <w:r w:rsidR="042D6BD1" w:rsidRPr="12F28EBD">
        <w:rPr>
          <w:u w:val="single"/>
        </w:rPr>
        <w:t>(</w:t>
      </w:r>
      <w:r w:rsidRPr="12F28EBD">
        <w:rPr>
          <w:u w:val="single"/>
        </w:rPr>
        <w:t>3</w:t>
      </w:r>
      <w:r w:rsidR="042D6BD1" w:rsidRPr="12F28EBD">
        <w:rPr>
          <w:u w:val="single"/>
        </w:rPr>
        <w:t>)</w:t>
      </w:r>
      <w:r w:rsidRPr="12F28EBD">
        <w:rPr>
          <w:u w:val="single"/>
        </w:rPr>
        <w:t xml:space="preserve"> Nonprofit Status:</w:t>
      </w:r>
      <w:r>
        <w:t xml:space="preserve"> The Friends must</w:t>
      </w:r>
      <w:r w:rsidR="4A364F16">
        <w:t xml:space="preserve"> have applied for and</w:t>
      </w:r>
      <w:r>
        <w:t xml:space="preserve"> maintain nonprofit, tax-exempt status under </w:t>
      </w:r>
      <w:r w:rsidR="042D6BD1">
        <w:t xml:space="preserve">Section 501(c)(3) of </w:t>
      </w:r>
      <w:r>
        <w:t xml:space="preserve">the Internal Revenue Code and under applicable State and Federal laws. This </w:t>
      </w:r>
      <w:r w:rsidR="00ED580F">
        <w:t>A</w:t>
      </w:r>
      <w:r>
        <w:t xml:space="preserve">greement and any </w:t>
      </w:r>
      <w:r w:rsidR="13C57C0C">
        <w:t>Supplemental Agreement</w:t>
      </w:r>
      <w:r>
        <w:t xml:space="preserve">s will automatically terminate if the Friends organization does not maintain its nonprofit status. </w:t>
      </w:r>
      <w:r w:rsidR="00784AAF">
        <w:t>At least once annually during the period of performance, t</w:t>
      </w:r>
      <w:r w:rsidR="391085D8">
        <w:t xml:space="preserve">he Friends must provide evidence of nonprofit, tax-exempt status </w:t>
      </w:r>
      <w:r w:rsidR="396076EC">
        <w:t xml:space="preserve">as an attachment to </w:t>
      </w:r>
      <w:r w:rsidR="391085D8">
        <w:t xml:space="preserve">this </w:t>
      </w:r>
      <w:r w:rsidR="00ED580F">
        <w:t>A</w:t>
      </w:r>
      <w:r w:rsidR="391085D8">
        <w:t>greement</w:t>
      </w:r>
      <w:r w:rsidR="39143F3E">
        <w:t xml:space="preserve"> and</w:t>
      </w:r>
      <w:r w:rsidR="1BFA397B">
        <w:t xml:space="preserve"> or a copy of the letter from the </w:t>
      </w:r>
      <w:r w:rsidR="00F109CC">
        <w:t>Internal Revenue Service (</w:t>
      </w:r>
      <w:r w:rsidR="1BFA397B">
        <w:t>IRS</w:t>
      </w:r>
      <w:r w:rsidR="00F109CC">
        <w:t>)</w:t>
      </w:r>
      <w:r w:rsidR="1BFA397B">
        <w:t xml:space="preserve"> confirming an application has been filed.</w:t>
      </w:r>
      <w:r w:rsidR="1BFA397B" w:rsidRPr="12F28EBD">
        <w:rPr>
          <w:color w:val="000000" w:themeColor="text1"/>
        </w:rPr>
        <w:t xml:space="preserve"> </w:t>
      </w:r>
    </w:p>
    <w:p w14:paraId="5A426E7F" w14:textId="3E6D7AB9" w:rsidR="00431F9E" w:rsidRDefault="00431F9E" w:rsidP="009D673F">
      <w:pPr>
        <w:widowControl/>
        <w:ind w:left="360" w:hanging="360"/>
      </w:pPr>
    </w:p>
    <w:p w14:paraId="4195EBD5" w14:textId="24C36E3E" w:rsidR="00431F9E" w:rsidRDefault="1F9CA465" w:rsidP="009D673F">
      <w:pPr>
        <w:keepNext/>
        <w:widowControl/>
        <w:numPr>
          <w:ilvl w:val="0"/>
          <w:numId w:val="7"/>
        </w:numPr>
        <w:ind w:left="360" w:hanging="360"/>
      </w:pPr>
      <w:bookmarkStart w:id="1" w:name="_30j0zll" w:colFirst="0" w:colLast="0"/>
      <w:bookmarkEnd w:id="1"/>
      <w:r w:rsidRPr="12F28EBD">
        <w:rPr>
          <w:u w:val="single"/>
        </w:rPr>
        <w:t>Agreement Termination:</w:t>
      </w:r>
      <w:r>
        <w:t xml:space="preserve"> </w:t>
      </w:r>
    </w:p>
    <w:p w14:paraId="2F852139" w14:textId="77777777" w:rsidR="00431F9E" w:rsidRDefault="00431F9E" w:rsidP="009D673F">
      <w:pPr>
        <w:keepNext/>
        <w:widowControl/>
        <w:ind w:left="720"/>
      </w:pPr>
    </w:p>
    <w:p w14:paraId="21584F31" w14:textId="40ADCF0A" w:rsidR="00431F9E" w:rsidRDefault="00E13EFD" w:rsidP="009D673F">
      <w:pPr>
        <w:widowControl/>
        <w:ind w:left="1080" w:hanging="360"/>
      </w:pPr>
      <w:r>
        <w:t xml:space="preserve">(1) </w:t>
      </w:r>
      <w:r w:rsidRPr="16122B96">
        <w:rPr>
          <w:u w:val="single"/>
        </w:rPr>
        <w:t>Termination:</w:t>
      </w:r>
      <w:r>
        <w:t xml:space="preserve"> Each party may terminate this </w:t>
      </w:r>
      <w:r w:rsidR="00F109CC">
        <w:t>A</w:t>
      </w:r>
      <w:r>
        <w:t xml:space="preserve">greement for any reason by giving advance written Notice of Termination. Termination is effective 60 calendar days from </w:t>
      </w:r>
      <w:r>
        <w:lastRenderedPageBreak/>
        <w:t xml:space="preserve">the date of receipt of the Notice, or upon the termination date specified in the Notice, whichever is later. </w:t>
      </w:r>
    </w:p>
    <w:p w14:paraId="53E2C937" w14:textId="77777777" w:rsidR="00431F9E" w:rsidRDefault="00431F9E" w:rsidP="009D673F">
      <w:pPr>
        <w:widowControl/>
        <w:ind w:left="720"/>
      </w:pPr>
    </w:p>
    <w:p w14:paraId="5777C1A8" w14:textId="38B1A8FD" w:rsidR="00431F9E" w:rsidRDefault="00E13EFD" w:rsidP="009D673F">
      <w:pPr>
        <w:widowControl/>
        <w:ind w:left="1080" w:hanging="360"/>
      </w:pPr>
      <w:r>
        <w:t xml:space="preserve">(2) </w:t>
      </w:r>
      <w:r w:rsidRPr="12F28EBD">
        <w:rPr>
          <w:u w:val="single"/>
        </w:rPr>
        <w:t>Termination for Breach:</w:t>
      </w:r>
      <w:r>
        <w:t xml:space="preserve"> Each party may immediately terminate this </w:t>
      </w:r>
      <w:r w:rsidR="00F109CC">
        <w:t>A</w:t>
      </w:r>
      <w:r>
        <w:t xml:space="preserve">greement for a material breach of this </w:t>
      </w:r>
      <w:r w:rsidR="00F109CC">
        <w:t>A</w:t>
      </w:r>
      <w:r>
        <w:t xml:space="preserve">greement by the other party. If a breach occurs, this </w:t>
      </w:r>
      <w:r w:rsidR="00F109CC">
        <w:t>A</w:t>
      </w:r>
      <w:r>
        <w:t xml:space="preserve">greement terminates upon the breaching party’s receipt of a written Notice of Termination for Breach. </w:t>
      </w:r>
      <w:r w:rsidR="5905B198" w:rsidRPr="12F28EBD">
        <w:rPr>
          <w:rFonts w:eastAsia="Arial"/>
          <w:color w:val="000000" w:themeColor="text1"/>
        </w:rPr>
        <w:t xml:space="preserve">In each case, the Project Leader and the Friends Board of Directors must first meet to address concerns prior to termination. If either party is unwilling to meet, that fact should be documented prior to terminating the </w:t>
      </w:r>
      <w:r w:rsidR="002678DD">
        <w:rPr>
          <w:rFonts w:eastAsia="Arial"/>
          <w:color w:val="000000" w:themeColor="text1"/>
        </w:rPr>
        <w:t>A</w:t>
      </w:r>
      <w:r w:rsidR="5905B198" w:rsidRPr="12F28EBD">
        <w:rPr>
          <w:rFonts w:eastAsia="Arial"/>
          <w:color w:val="000000" w:themeColor="text1"/>
        </w:rPr>
        <w:t xml:space="preserve">greement or any part of it. </w:t>
      </w:r>
      <w:r>
        <w:t xml:space="preserve">The non-breaching party </w:t>
      </w:r>
      <w:r w:rsidRPr="008F5BF4">
        <w:t>may, but is not required to,</w:t>
      </w:r>
      <w:r>
        <w:t xml:space="preserve"> provide the breaching party with an opportunity to cure the breach by a date specified in a cure letter. If the breach is not cured to the satisfaction of the non-breaching party by the specified date, this </w:t>
      </w:r>
      <w:r w:rsidR="002678DD">
        <w:t>A</w:t>
      </w:r>
      <w:r>
        <w:t xml:space="preserve">greement will automatically terminate on that specified date. </w:t>
      </w:r>
    </w:p>
    <w:p w14:paraId="1DF33A43" w14:textId="77777777" w:rsidR="00C64A92" w:rsidRDefault="00C64A92" w:rsidP="009D673F">
      <w:pPr>
        <w:widowControl/>
        <w:ind w:left="720"/>
        <w:rPr>
          <w:rFonts w:ascii="Arial" w:eastAsia="Arial" w:hAnsi="Arial" w:cs="Arial"/>
          <w:b/>
          <w:bCs/>
          <w:color w:val="000000" w:themeColor="text1"/>
          <w:sz w:val="20"/>
          <w:szCs w:val="20"/>
        </w:rPr>
      </w:pPr>
    </w:p>
    <w:p w14:paraId="331B0B8A" w14:textId="08ACE676" w:rsidR="00431F9E" w:rsidRDefault="00E13EFD" w:rsidP="009D673F">
      <w:pPr>
        <w:widowControl/>
        <w:ind w:left="1080" w:hanging="360"/>
      </w:pPr>
      <w:r>
        <w:t xml:space="preserve">(3) </w:t>
      </w:r>
      <w:r>
        <w:rPr>
          <w:u w:val="single"/>
        </w:rPr>
        <w:t>Liability for Costs and Damages:</w:t>
      </w:r>
      <w:r>
        <w:t xml:space="preserve"> Unless expressly provided for in this </w:t>
      </w:r>
      <w:r w:rsidR="002678DD">
        <w:t>A</w:t>
      </w:r>
      <w:r>
        <w:t xml:space="preserve">greement or related agreements, neither party is liable for any costs, damages, or other claims that result directly or indirectly from termination of this </w:t>
      </w:r>
      <w:r w:rsidR="002678DD">
        <w:t>A</w:t>
      </w:r>
      <w:r>
        <w:t xml:space="preserve">greement. All other rights and claims of the parties are preserved. </w:t>
      </w:r>
    </w:p>
    <w:p w14:paraId="2F966914" w14:textId="77777777" w:rsidR="00431F9E" w:rsidRDefault="00431F9E" w:rsidP="009D673F">
      <w:pPr>
        <w:widowControl/>
        <w:ind w:left="720"/>
      </w:pPr>
    </w:p>
    <w:p w14:paraId="3849E3BB" w14:textId="6C11FC2E" w:rsidR="00431F9E" w:rsidRDefault="00E13EFD" w:rsidP="009D673F">
      <w:pPr>
        <w:widowControl/>
        <w:ind w:left="1080" w:hanging="360"/>
      </w:pPr>
      <w:r>
        <w:t xml:space="preserve">(4) </w:t>
      </w:r>
      <w:r>
        <w:rPr>
          <w:u w:val="single"/>
        </w:rPr>
        <w:t>Disputes and Venue:</w:t>
      </w:r>
      <w:r>
        <w:t xml:space="preserve"> The parties agree that if there is a dispute between them, the Service and the Friends will promptly use their best efforts to resolve the dispute in an informal fashion through communication and consultation, or other forms of non-binding alternative dispute resolution that are mutually acceptable to the parties. The parties agree that the venue to begin litigation of any disputes stemming from this </w:t>
      </w:r>
      <w:r w:rsidR="002678DD">
        <w:t>A</w:t>
      </w:r>
      <w:r>
        <w:t>greement is a Federal court with appropriate jurisdiction.</w:t>
      </w:r>
    </w:p>
    <w:p w14:paraId="05B25102" w14:textId="77777777" w:rsidR="00431F9E" w:rsidRDefault="00431F9E" w:rsidP="009D673F">
      <w:pPr>
        <w:widowControl/>
        <w:ind w:left="720"/>
      </w:pPr>
    </w:p>
    <w:p w14:paraId="548EE95D" w14:textId="20F1DAD8" w:rsidR="002A2592" w:rsidRDefault="00E13EFD" w:rsidP="009D673F">
      <w:pPr>
        <w:widowControl/>
        <w:ind w:left="1080" w:hanging="360"/>
      </w:pPr>
      <w:r>
        <w:t xml:space="preserve">(5) </w:t>
      </w:r>
      <w:r w:rsidRPr="00FFEC02">
        <w:rPr>
          <w:u w:val="single"/>
        </w:rPr>
        <w:t>Disposition of Assets upon Termination or Expiration of this Agreement or Cessation of Friends Operations:</w:t>
      </w:r>
      <w:r>
        <w:t xml:space="preserve"> Upon the termination or expiration of this </w:t>
      </w:r>
      <w:r w:rsidR="00ED580F">
        <w:t>A</w:t>
      </w:r>
      <w:r>
        <w:t>greement or cessation of the operations of the Friends organization for any reason, those funds held for Service projects and activities, including all interest and earnings and all in-kind contributions, will be transferred to the Service or to a third-party the Service agrees to and (under such terms and conditions as the Service deems acceptable</w:t>
      </w:r>
      <w:r w:rsidR="420A6EE7">
        <w:t xml:space="preserve"> and consistent with Federal and State law</w:t>
      </w:r>
      <w:r>
        <w:t>) for use consistent with the purposes for which the donations were made</w:t>
      </w:r>
      <w:r w:rsidR="0064165A">
        <w:t>.</w:t>
      </w:r>
      <w:r w:rsidR="2A0B1ABD">
        <w:t xml:space="preserve"> </w:t>
      </w:r>
      <w:r>
        <w:t xml:space="preserve">Nothing in this </w:t>
      </w:r>
      <w:r w:rsidR="002678DD">
        <w:t>A</w:t>
      </w:r>
      <w:r>
        <w:t>greement</w:t>
      </w:r>
      <w:r w:rsidR="0063115A">
        <w:t xml:space="preserve"> shall</w:t>
      </w:r>
      <w:r>
        <w:t xml:space="preserve"> prevent Friends from satisfying</w:t>
      </w:r>
      <w:r w:rsidR="008F5BF4">
        <w:t xml:space="preserve"> allowable</w:t>
      </w:r>
      <w:r>
        <w:t xml:space="preserve"> outstanding obligations reasonably incurred in </w:t>
      </w:r>
      <w:r w:rsidRPr="008F5BF4">
        <w:t>association</w:t>
      </w:r>
      <w:r>
        <w:t xml:space="preserve"> with this </w:t>
      </w:r>
      <w:r w:rsidR="002678DD">
        <w:t>A</w:t>
      </w:r>
      <w:r>
        <w:t xml:space="preserve">greement prior to the termination or expiration of the </w:t>
      </w:r>
      <w:r w:rsidR="002678DD">
        <w:t>A</w:t>
      </w:r>
      <w:r>
        <w:t>greement</w:t>
      </w:r>
      <w:r w:rsidR="45139A54">
        <w:t xml:space="preserve">, </w:t>
      </w:r>
      <w:r w:rsidR="008F5BF4">
        <w:t xml:space="preserve">with the funds described herein. </w:t>
      </w:r>
      <w:r w:rsidR="1E9F7B85">
        <w:t>Any personal property belonging to the Friends remains property of the Friends. Any Service property or resources held by Friends should be returned to the Service</w:t>
      </w:r>
      <w:r w:rsidR="000A160E">
        <w:t xml:space="preserve">. </w:t>
      </w:r>
    </w:p>
    <w:p w14:paraId="36879E59" w14:textId="77777777" w:rsidR="000A160E" w:rsidRDefault="000A160E" w:rsidP="009D673F">
      <w:pPr>
        <w:widowControl/>
        <w:ind w:left="720"/>
      </w:pPr>
    </w:p>
    <w:p w14:paraId="553608EF" w14:textId="58741F91" w:rsidR="00431F9E" w:rsidRPr="00431F9E" w:rsidRDefault="002A2592" w:rsidP="009D673F">
      <w:pPr>
        <w:widowControl/>
        <w:ind w:left="1080" w:hanging="360"/>
        <w:rPr>
          <w:highlight w:val="yellow"/>
        </w:rPr>
      </w:pPr>
      <w:r>
        <w:t xml:space="preserve">(6) </w:t>
      </w:r>
      <w:r w:rsidR="00E13EFD" w:rsidRPr="00FFEC02">
        <w:rPr>
          <w:u w:val="single"/>
        </w:rPr>
        <w:t>Agreement Suspension:</w:t>
      </w:r>
      <w:r w:rsidR="00E13EFD">
        <w:t xml:space="preserve"> Suspension of th</w:t>
      </w:r>
      <w:r w:rsidR="002678DD">
        <w:t>is</w:t>
      </w:r>
      <w:r w:rsidR="00E13EFD">
        <w:t xml:space="preserve"> </w:t>
      </w:r>
      <w:r w:rsidR="002678DD">
        <w:t>A</w:t>
      </w:r>
      <w:r w:rsidR="00E13EFD">
        <w:t>greement may occur if in the sole judgment of the Service there is a violation of law or policy or risk to resources or public health and safety. Friends may appeal any such suspension of th</w:t>
      </w:r>
      <w:r w:rsidR="00ED580F">
        <w:t>is</w:t>
      </w:r>
      <w:r w:rsidR="00E13EFD">
        <w:t xml:space="preserve"> </w:t>
      </w:r>
      <w:r w:rsidR="00ED580F">
        <w:t>A</w:t>
      </w:r>
      <w:r w:rsidR="00E13EFD">
        <w:t>greement in writing, and the Service shall within 15 days o</w:t>
      </w:r>
      <w:r w:rsidR="000D1C9B">
        <w:t>f</w:t>
      </w:r>
      <w:r w:rsidR="00E13EFD">
        <w:t xml:space="preserve"> such</w:t>
      </w:r>
      <w:r w:rsidR="0063115A">
        <w:t xml:space="preserve"> an</w:t>
      </w:r>
      <w:r w:rsidR="00E13EFD">
        <w:t xml:space="preserve"> appeal provide a written </w:t>
      </w:r>
      <w:r w:rsidR="00E13EFD">
        <w:lastRenderedPageBreak/>
        <w:t>justification for the suspension, and state what corrective actions would be necessary to reinstate th</w:t>
      </w:r>
      <w:r w:rsidR="002678DD">
        <w:t>is</w:t>
      </w:r>
      <w:r w:rsidR="00E13EFD">
        <w:t xml:space="preserve"> </w:t>
      </w:r>
      <w:r w:rsidR="002678DD">
        <w:t>A</w:t>
      </w:r>
      <w:r w:rsidR="00E13EFD">
        <w:t xml:space="preserve">greement.  </w:t>
      </w:r>
    </w:p>
    <w:p w14:paraId="15019284" w14:textId="77777777" w:rsidR="00431F9E" w:rsidRDefault="00431F9E" w:rsidP="009D673F">
      <w:pPr>
        <w:widowControl/>
        <w:ind w:left="720"/>
        <w:rPr>
          <w:highlight w:val="yellow"/>
        </w:rPr>
      </w:pPr>
    </w:p>
    <w:p w14:paraId="785E95AF" w14:textId="77777777" w:rsidR="00431F9E" w:rsidRDefault="00E13EFD" w:rsidP="009D673F">
      <w:pPr>
        <w:keepNext/>
        <w:widowControl/>
        <w:rPr>
          <w:b/>
          <w:u w:val="single"/>
        </w:rPr>
      </w:pPr>
      <w:r>
        <w:rPr>
          <w:b/>
        </w:rPr>
        <w:t xml:space="preserve">V.  </w:t>
      </w:r>
      <w:r>
        <w:rPr>
          <w:b/>
          <w:u w:val="single"/>
        </w:rPr>
        <w:t>SERVICE AND FRIENDS RESPONSIBILITIES</w:t>
      </w:r>
    </w:p>
    <w:p w14:paraId="5FA16291" w14:textId="77777777" w:rsidR="00431F9E" w:rsidRDefault="00431F9E" w:rsidP="009D673F">
      <w:pPr>
        <w:keepNext/>
        <w:widowControl/>
        <w:rPr>
          <w:b/>
          <w:u w:val="single"/>
        </w:rPr>
      </w:pPr>
    </w:p>
    <w:p w14:paraId="4D4F4897" w14:textId="77777777" w:rsidR="00431F9E" w:rsidRDefault="00E13EFD">
      <w:pPr>
        <w:rPr>
          <w:b/>
          <w:u w:val="single"/>
        </w:rPr>
      </w:pPr>
      <w:r>
        <w:rPr>
          <w:b/>
          <w:u w:val="single"/>
        </w:rPr>
        <w:t>[This section identifies what each party agrees to do individually, as well as joint understandings regarding implementation and execution of this agreement.]</w:t>
      </w:r>
    </w:p>
    <w:p w14:paraId="75A0A29E" w14:textId="77777777" w:rsidR="00431F9E" w:rsidRDefault="00431F9E" w:rsidP="009D673F">
      <w:pPr>
        <w:keepNext/>
        <w:widowControl/>
        <w:rPr>
          <w:u w:val="single"/>
        </w:rPr>
      </w:pPr>
    </w:p>
    <w:p w14:paraId="2E8B7877" w14:textId="77777777" w:rsidR="00431F9E" w:rsidRDefault="00E13EFD" w:rsidP="009D673F">
      <w:pPr>
        <w:keepNext/>
        <w:widowControl/>
        <w:numPr>
          <w:ilvl w:val="0"/>
          <w:numId w:val="5"/>
        </w:numPr>
        <w:ind w:hanging="360"/>
      </w:pPr>
      <w:r w:rsidRPr="18872C06">
        <w:rPr>
          <w:u w:val="single"/>
        </w:rPr>
        <w:t>Joint Responsibilities of the Service and Friends.</w:t>
      </w:r>
      <w:r>
        <w:t xml:space="preserve"> Both parties jointly agree to:</w:t>
      </w:r>
    </w:p>
    <w:p w14:paraId="37994AD1" w14:textId="77777777" w:rsidR="00431F9E" w:rsidRDefault="00431F9E" w:rsidP="009D673F">
      <w:pPr>
        <w:keepNext/>
        <w:widowControl/>
        <w:ind w:left="360"/>
      </w:pPr>
    </w:p>
    <w:p w14:paraId="0ED808BF" w14:textId="79EBDBA2" w:rsidR="00431F9E" w:rsidRDefault="1F9CA465" w:rsidP="00C45E00">
      <w:pPr>
        <w:widowControl/>
        <w:numPr>
          <w:ilvl w:val="0"/>
          <w:numId w:val="17"/>
        </w:numPr>
        <w:ind w:hanging="360"/>
      </w:pPr>
      <w:r>
        <w:t xml:space="preserve">Work actively and collaboratively to achieve the following specified goals and objectives during the term of this </w:t>
      </w:r>
      <w:r w:rsidR="002678DD">
        <w:t>A</w:t>
      </w:r>
      <w:r>
        <w:t xml:space="preserve">greement: </w:t>
      </w:r>
    </w:p>
    <w:p w14:paraId="10D4528B" w14:textId="77777777" w:rsidR="00431F9E" w:rsidRDefault="00431F9E">
      <w:pPr>
        <w:widowControl/>
        <w:ind w:left="1440"/>
        <w:rPr>
          <w:b/>
        </w:rPr>
      </w:pPr>
    </w:p>
    <w:p w14:paraId="3C6F5917" w14:textId="77777777" w:rsidR="00431F9E" w:rsidRDefault="00E13EFD" w:rsidP="009D673F">
      <w:pPr>
        <w:widowControl/>
        <w:ind w:left="1080"/>
        <w:rPr>
          <w:b/>
        </w:rPr>
      </w:pPr>
      <w:r>
        <w:rPr>
          <w:b/>
        </w:rPr>
        <w:t>[INSERT list and describe goals/objectives such as developing, improving, maintaining, and updating biological, maintenance, management, outreach, recreational, interpretive, educational, and other visitor services programs or facilities.]</w:t>
      </w:r>
    </w:p>
    <w:p w14:paraId="16B9A2D9" w14:textId="77777777" w:rsidR="00431F9E" w:rsidRDefault="00431F9E">
      <w:pPr>
        <w:widowControl/>
        <w:ind w:left="1080"/>
      </w:pPr>
    </w:p>
    <w:p w14:paraId="6AA909FD" w14:textId="3EB9F794" w:rsidR="00431F9E" w:rsidRDefault="00E13EFD" w:rsidP="00C45E00">
      <w:pPr>
        <w:widowControl/>
        <w:numPr>
          <w:ilvl w:val="0"/>
          <w:numId w:val="17"/>
        </w:numPr>
        <w:ind w:hanging="360"/>
      </w:pPr>
      <w:r>
        <w:t xml:space="preserve">Participate in regular meetings to foster close cooperation on </w:t>
      </w:r>
      <w:r w:rsidR="002678DD">
        <w:t>A</w:t>
      </w:r>
      <w:r>
        <w:t>greement implementation.</w:t>
      </w:r>
    </w:p>
    <w:p w14:paraId="71F120B9" w14:textId="77777777" w:rsidR="00431F9E" w:rsidRDefault="00431F9E">
      <w:pPr>
        <w:widowControl/>
        <w:ind w:left="720"/>
      </w:pPr>
    </w:p>
    <w:p w14:paraId="4A81560A" w14:textId="7F5BAC33" w:rsidR="00431F9E" w:rsidRDefault="00E13EFD" w:rsidP="00C45E00">
      <w:pPr>
        <w:widowControl/>
        <w:numPr>
          <w:ilvl w:val="0"/>
          <w:numId w:val="17"/>
        </w:numPr>
        <w:ind w:hanging="360"/>
      </w:pPr>
      <w:r>
        <w:t xml:space="preserve">Communicate on a regular basis to discuss applicable site-related issues and projects and make timely decisions on matters necessary for proper implementation and administration of this </w:t>
      </w:r>
      <w:r w:rsidR="002678DD">
        <w:t>A</w:t>
      </w:r>
      <w:r>
        <w:t>greement.</w:t>
      </w:r>
    </w:p>
    <w:p w14:paraId="5ECE88C9" w14:textId="77777777" w:rsidR="00431F9E" w:rsidRDefault="00431F9E">
      <w:pPr>
        <w:widowControl/>
        <w:ind w:left="720"/>
      </w:pPr>
    </w:p>
    <w:p w14:paraId="346267FA" w14:textId="77777777" w:rsidR="00431F9E" w:rsidRDefault="00E13EFD" w:rsidP="00C45E00">
      <w:pPr>
        <w:widowControl/>
        <w:numPr>
          <w:ilvl w:val="0"/>
          <w:numId w:val="17"/>
        </w:numPr>
        <w:ind w:hanging="360"/>
      </w:pPr>
      <w:r>
        <w:t>Work in good faith to execute additional agreements, as necessary, to meet the mutual objectives of the parties.</w:t>
      </w:r>
    </w:p>
    <w:p w14:paraId="3E3BBD4F" w14:textId="77777777" w:rsidR="00431F9E" w:rsidRDefault="00431F9E">
      <w:pPr>
        <w:widowControl/>
        <w:ind w:left="720"/>
      </w:pPr>
    </w:p>
    <w:p w14:paraId="14DA5139" w14:textId="77777777" w:rsidR="00431F9E" w:rsidRDefault="00E13EFD" w:rsidP="00C45E00">
      <w:pPr>
        <w:widowControl/>
        <w:numPr>
          <w:ilvl w:val="0"/>
          <w:numId w:val="17"/>
        </w:numPr>
        <w:ind w:hanging="360"/>
      </w:pPr>
      <w:r>
        <w:t xml:space="preserve">Work jointly to encourage community engagement in shared stewardship of the Service by the local and national community. </w:t>
      </w:r>
    </w:p>
    <w:p w14:paraId="166AC32A" w14:textId="77777777" w:rsidR="00431F9E" w:rsidRDefault="00431F9E">
      <w:pPr>
        <w:widowControl/>
        <w:ind w:left="1080"/>
      </w:pPr>
    </w:p>
    <w:p w14:paraId="18CDD25D" w14:textId="52A353F2" w:rsidR="00431F9E" w:rsidRDefault="1F9CA465" w:rsidP="00C45E00">
      <w:pPr>
        <w:widowControl/>
        <w:numPr>
          <w:ilvl w:val="0"/>
          <w:numId w:val="17"/>
        </w:numPr>
        <w:ind w:hanging="360"/>
      </w:pPr>
      <w:r>
        <w:t>Meet annually to assess the effectiveness of the partnership as it relates to the purpose, goals, objectives, roles, and responsibilities outlined in th</w:t>
      </w:r>
      <w:r w:rsidR="002678DD">
        <w:t>is</w:t>
      </w:r>
      <w:r>
        <w:t xml:space="preserve"> Friends Partnership Agreement to ensure expectations are clear and realistic, and modify th</w:t>
      </w:r>
      <w:r w:rsidR="002678DD">
        <w:t>is</w:t>
      </w:r>
      <w:r>
        <w:t xml:space="preserve"> </w:t>
      </w:r>
      <w:r w:rsidR="002678DD">
        <w:t>A</w:t>
      </w:r>
      <w:r>
        <w:t>greement if there are any significant changes to the scope of the partnership.</w:t>
      </w:r>
      <w:r w:rsidR="391085D8">
        <w:t xml:space="preserve"> </w:t>
      </w:r>
      <w:r w:rsidR="697E2B91">
        <w:t xml:space="preserve">The meeting should also assess compliance with </w:t>
      </w:r>
      <w:r w:rsidR="30679C15">
        <w:t>Service</w:t>
      </w:r>
      <w:r w:rsidR="697E2B91">
        <w:t xml:space="preserve"> policies and procedures, </w:t>
      </w:r>
      <w:r w:rsidR="347E1AE4">
        <w:t xml:space="preserve">discuss </w:t>
      </w:r>
      <w:r w:rsidR="697E2B91">
        <w:t xml:space="preserve">effectiveness of internal controls, and </w:t>
      </w:r>
      <w:r w:rsidR="0A04CDA6">
        <w:t xml:space="preserve">evaluate </w:t>
      </w:r>
      <w:r w:rsidR="697E2B91">
        <w:t xml:space="preserve">accountability for </w:t>
      </w:r>
      <w:r w:rsidR="6E1519E6">
        <w:t xml:space="preserve">revenues, </w:t>
      </w:r>
      <w:r w:rsidR="697E2B91">
        <w:t>donations and expenditures.</w:t>
      </w:r>
    </w:p>
    <w:p w14:paraId="2B0C04CA" w14:textId="77777777" w:rsidR="00431F9E" w:rsidRDefault="00431F9E">
      <w:pPr>
        <w:widowControl/>
        <w:ind w:left="720"/>
      </w:pPr>
    </w:p>
    <w:p w14:paraId="07208C68" w14:textId="42BA839A" w:rsidR="00431F9E" w:rsidRDefault="00E13EFD" w:rsidP="00C45E00">
      <w:pPr>
        <w:widowControl/>
        <w:numPr>
          <w:ilvl w:val="0"/>
          <w:numId w:val="17"/>
        </w:numPr>
        <w:ind w:hanging="360"/>
      </w:pPr>
      <w:r>
        <w:t xml:space="preserve">Take steps to avoid the appearance that either party represents the views of or directs the management or </w:t>
      </w:r>
      <w:r w:rsidR="00AC025A">
        <w:t xml:space="preserve">decision-making </w:t>
      </w:r>
      <w:r>
        <w:t xml:space="preserve">process of the other. The Service and the Friends </w:t>
      </w:r>
      <w:r w:rsidR="002A6D33">
        <w:t xml:space="preserve">must always </w:t>
      </w:r>
      <w:r>
        <w:t xml:space="preserve">maintain an evident and distinct separation between their </w:t>
      </w:r>
      <w:r w:rsidR="00FC7A8E">
        <w:t xml:space="preserve">distinct </w:t>
      </w:r>
      <w:r>
        <w:t xml:space="preserve">organizational management activities. </w:t>
      </w:r>
    </w:p>
    <w:p w14:paraId="06B72F27" w14:textId="77777777" w:rsidR="00431F9E" w:rsidRDefault="00431F9E">
      <w:pPr>
        <w:widowControl/>
        <w:ind w:left="720" w:firstLine="360"/>
      </w:pPr>
    </w:p>
    <w:p w14:paraId="3C989594" w14:textId="77777777" w:rsidR="00431F9E" w:rsidRDefault="00E13EFD" w:rsidP="00C45E00">
      <w:pPr>
        <w:widowControl/>
        <w:numPr>
          <w:ilvl w:val="0"/>
          <w:numId w:val="17"/>
        </w:numPr>
        <w:ind w:hanging="360"/>
      </w:pPr>
      <w:r>
        <w:t>Work together in good faith to resolve differences.</w:t>
      </w:r>
    </w:p>
    <w:p w14:paraId="44AF2143" w14:textId="77777777" w:rsidR="00431F9E" w:rsidRDefault="00431F9E">
      <w:pPr>
        <w:widowControl/>
        <w:ind w:left="720"/>
      </w:pPr>
    </w:p>
    <w:p w14:paraId="0D9BE0A8" w14:textId="5ED84ABF" w:rsidR="00431F9E" w:rsidRDefault="3272D206" w:rsidP="00C45E00">
      <w:pPr>
        <w:widowControl/>
        <w:numPr>
          <w:ilvl w:val="0"/>
          <w:numId w:val="17"/>
        </w:numPr>
        <w:ind w:hanging="360"/>
      </w:pPr>
      <w:r>
        <w:lastRenderedPageBreak/>
        <w:t xml:space="preserve">Identify how </w:t>
      </w:r>
      <w:r w:rsidR="1F9CA465">
        <w:t xml:space="preserve">donations from the Friends to the Service, including money, goods, or services, </w:t>
      </w:r>
      <w:r w:rsidR="4B738FFC">
        <w:t>will be</w:t>
      </w:r>
      <w:r w:rsidR="00EB2A6B">
        <w:t xml:space="preserve"> </w:t>
      </w:r>
      <w:r w:rsidR="1F9CA465">
        <w:t xml:space="preserve">used to improve, maintain, and update the Service site </w:t>
      </w:r>
      <w:r w:rsidR="1766396D">
        <w:t xml:space="preserve">(or sites) </w:t>
      </w:r>
      <w:r w:rsidR="1F9CA465">
        <w:t xml:space="preserve">or programs for which the donations were intended and are consistent with Departmental </w:t>
      </w:r>
      <w:r w:rsidR="056A6461">
        <w:t>(</w:t>
      </w:r>
      <w:r w:rsidR="00EB2A6B">
        <w:t>374 DM 6</w:t>
      </w:r>
      <w:r w:rsidR="056A6461">
        <w:t xml:space="preserve">) </w:t>
      </w:r>
      <w:r w:rsidR="1F9CA465">
        <w:t>and Service policies</w:t>
      </w:r>
      <w:r w:rsidR="161646CB">
        <w:t xml:space="preserve"> (</w:t>
      </w:r>
      <w:hyperlink r:id="rId19" w:history="1">
        <w:r w:rsidR="161646CB" w:rsidRPr="006C5A04">
          <w:rPr>
            <w:rStyle w:val="Hyperlink"/>
          </w:rPr>
          <w:t>212 FW 8</w:t>
        </w:r>
      </w:hyperlink>
      <w:r w:rsidR="161646CB">
        <w:t>)</w:t>
      </w:r>
    </w:p>
    <w:p w14:paraId="3006544A" w14:textId="77777777" w:rsidR="00431F9E" w:rsidRDefault="00431F9E" w:rsidP="00C45E00">
      <w:pPr>
        <w:ind w:left="720"/>
      </w:pPr>
    </w:p>
    <w:p w14:paraId="7DDC6AC1" w14:textId="357164C9" w:rsidR="00431F9E" w:rsidRDefault="1F9CA465" w:rsidP="00C45E00">
      <w:pPr>
        <w:widowControl/>
        <w:numPr>
          <w:ilvl w:val="0"/>
          <w:numId w:val="17"/>
        </w:numPr>
        <w:tabs>
          <w:tab w:val="left" w:pos="1170"/>
        </w:tabs>
        <w:ind w:hanging="360"/>
      </w:pPr>
      <w:r>
        <w:t xml:space="preserve">Review and comply with Service policies for guidance prior to initiating any new fundraising efforts (capital campaigns, endowments, events, etc.) on behalf of the Service that are not already described in </w:t>
      </w:r>
      <w:r w:rsidR="5F8EB8BE">
        <w:t xml:space="preserve">Section III.G of </w:t>
      </w:r>
      <w:r>
        <w:t xml:space="preserve">this </w:t>
      </w:r>
      <w:r w:rsidR="002678DD">
        <w:t>A</w:t>
      </w:r>
      <w:r>
        <w:t xml:space="preserve">greement. A modification to this </w:t>
      </w:r>
      <w:r w:rsidR="002678DD">
        <w:t>A</w:t>
      </w:r>
      <w:r>
        <w:t>greement is required for all fundraising efforts</w:t>
      </w:r>
      <w:r w:rsidR="65DBF63E">
        <w:t xml:space="preserve"> on behalf of the Service</w:t>
      </w:r>
      <w:r>
        <w:t xml:space="preserve">, and certain dollar thresholds may also trigger a separate Fundraising Agreement requirement prior to beginning fundraising </w:t>
      </w:r>
      <w:r w:rsidR="57ACAA3D">
        <w:t>(</w:t>
      </w:r>
      <w:r w:rsidR="002678DD">
        <w:t>s</w:t>
      </w:r>
      <w:r w:rsidR="57ACAA3D">
        <w:t xml:space="preserve">ee </w:t>
      </w:r>
      <w:hyperlink r:id="rId20" w:history="1">
        <w:r w:rsidR="57ACAA3D" w:rsidRPr="006C5A04">
          <w:rPr>
            <w:rStyle w:val="Hyperlink"/>
          </w:rPr>
          <w:t>212 FW 8</w:t>
        </w:r>
      </w:hyperlink>
      <w:r w:rsidR="57ACAA3D">
        <w:t>)</w:t>
      </w:r>
      <w:r w:rsidR="002678DD">
        <w:t>.</w:t>
      </w:r>
    </w:p>
    <w:p w14:paraId="0BF86015" w14:textId="77777777" w:rsidR="0045144D" w:rsidRDefault="0045144D" w:rsidP="0045144D">
      <w:pPr>
        <w:pStyle w:val="ListParagraph"/>
      </w:pPr>
    </w:p>
    <w:p w14:paraId="528AC3BE" w14:textId="46CD9F50" w:rsidR="0045144D" w:rsidRDefault="7427320A" w:rsidP="0045144D">
      <w:pPr>
        <w:widowControl/>
        <w:numPr>
          <w:ilvl w:val="0"/>
          <w:numId w:val="17"/>
        </w:numPr>
        <w:tabs>
          <w:tab w:val="left" w:pos="1170"/>
        </w:tabs>
        <w:ind w:hanging="360"/>
      </w:pPr>
      <w:r>
        <w:t xml:space="preserve">Ensure that Friends fundraising and solicitation activities conducted on Service-managed property are described in the </w:t>
      </w:r>
      <w:r w:rsidR="13C57C0C">
        <w:t>Supplemental Agreement</w:t>
      </w:r>
      <w:r>
        <w:t>, done on behalf of the Service site (or sites) or program with which they are affiliated, and are consistent with the mission, goals, and objectives of the Service.</w:t>
      </w:r>
    </w:p>
    <w:p w14:paraId="3084401E" w14:textId="77777777" w:rsidR="0045144D" w:rsidRDefault="0045144D" w:rsidP="0045144D">
      <w:pPr>
        <w:pStyle w:val="ListParagraph"/>
      </w:pPr>
    </w:p>
    <w:p w14:paraId="6B2D0562" w14:textId="1D4B6A17" w:rsidR="0045144D" w:rsidRDefault="7427320A" w:rsidP="1CEF29D2">
      <w:pPr>
        <w:widowControl/>
        <w:numPr>
          <w:ilvl w:val="0"/>
          <w:numId w:val="17"/>
        </w:numPr>
        <w:tabs>
          <w:tab w:val="left" w:pos="1170"/>
        </w:tabs>
        <w:ind w:hanging="360"/>
      </w:pPr>
      <w:r>
        <w:t xml:space="preserve"> Ensure that all net funds collected on Service-managed property through direct solicitation activities by Friends are deposited into the appropriate Service contributed funds account for which the funds were raised (e.g., Gifts, Community Partnership Enhancement donation receipt account) and used exclusively for the benefit of the particular site (or sites) or program for which the funds were generated.</w:t>
      </w:r>
      <w:r w:rsidR="46FCCE3B">
        <w:t xml:space="preserve"> </w:t>
      </w:r>
      <w:r w:rsidR="46FCCE3B" w:rsidRPr="12F28EBD">
        <w:rPr>
          <w:color w:val="000000" w:themeColor="text1"/>
        </w:rPr>
        <w:t xml:space="preserve">This requirement does not apply to donations collected by Friends through indirect solicitations (e.g., donation box), nature store revenue, memberships, or any fundraising activities conducted off Service property (see </w:t>
      </w:r>
      <w:hyperlink r:id="rId21" w:history="1">
        <w:r w:rsidR="46FCCE3B" w:rsidRPr="12F28EBD">
          <w:rPr>
            <w:rStyle w:val="Hyperlink"/>
            <w:rFonts w:eastAsia="Arial"/>
          </w:rPr>
          <w:t>633 FW 4</w:t>
        </w:r>
      </w:hyperlink>
      <w:r w:rsidR="46FCCE3B" w:rsidRPr="12F28EBD">
        <w:rPr>
          <w:color w:val="000000" w:themeColor="text1"/>
        </w:rPr>
        <w:t xml:space="preserve"> and </w:t>
      </w:r>
      <w:hyperlink r:id="rId22" w:history="1">
        <w:r w:rsidR="46FCCE3B" w:rsidRPr="12F28EBD">
          <w:rPr>
            <w:rStyle w:val="Hyperlink"/>
            <w:rFonts w:eastAsia="Arial"/>
          </w:rPr>
          <w:t>212 FW 8 Donations, Fundraising</w:t>
        </w:r>
        <w:r w:rsidR="00C60DEB">
          <w:rPr>
            <w:rStyle w:val="Hyperlink"/>
            <w:rFonts w:eastAsia="Arial"/>
          </w:rPr>
          <w:t>,</w:t>
        </w:r>
        <w:r w:rsidR="46FCCE3B" w:rsidRPr="12F28EBD">
          <w:rPr>
            <w:rStyle w:val="Hyperlink"/>
            <w:rFonts w:eastAsia="Arial"/>
          </w:rPr>
          <w:t xml:space="preserve"> and Solicitation</w:t>
        </w:r>
      </w:hyperlink>
      <w:r w:rsidR="46FCCE3B" w:rsidRPr="12F28EBD">
        <w:rPr>
          <w:color w:val="000000" w:themeColor="text1"/>
        </w:rPr>
        <w:t>)</w:t>
      </w:r>
      <w:r w:rsidR="002678DD">
        <w:rPr>
          <w:color w:val="000000" w:themeColor="text1"/>
        </w:rPr>
        <w:t>.</w:t>
      </w:r>
    </w:p>
    <w:p w14:paraId="7D156DEB" w14:textId="77777777" w:rsidR="0045144D" w:rsidRDefault="0045144D" w:rsidP="0045144D">
      <w:pPr>
        <w:pStyle w:val="ListParagraph"/>
      </w:pPr>
    </w:p>
    <w:p w14:paraId="3A26C124" w14:textId="2102D4B5" w:rsidR="0045144D" w:rsidRDefault="1F9CA465" w:rsidP="0045144D">
      <w:pPr>
        <w:widowControl/>
        <w:numPr>
          <w:ilvl w:val="0"/>
          <w:numId w:val="17"/>
        </w:numPr>
        <w:tabs>
          <w:tab w:val="left" w:pos="1170"/>
        </w:tabs>
        <w:ind w:hanging="360"/>
      </w:pPr>
      <w:r>
        <w:t>Ensure that Friends fundraising activities that involve games of chanc</w:t>
      </w:r>
      <w:r w:rsidR="28EC33EE">
        <w:t>e (e.g., raffles for a fee, Bingo</w:t>
      </w:r>
      <w:r>
        <w:t xml:space="preserve">, door prizes for a fee) or that are associated with lobbying activities are not conducted on the Service’s behalf or on Service-managed property, and do not express or imply involvement or endorsement of the Service. </w:t>
      </w:r>
    </w:p>
    <w:p w14:paraId="5FE90697" w14:textId="711616AC" w:rsidR="00431F9E" w:rsidRDefault="00431F9E" w:rsidP="008F5BF4">
      <w:pPr>
        <w:widowControl/>
        <w:tabs>
          <w:tab w:val="left" w:pos="1170"/>
        </w:tabs>
      </w:pPr>
    </w:p>
    <w:p w14:paraId="09AEBDE7" w14:textId="77777777" w:rsidR="00431F9E" w:rsidRDefault="00E13EFD" w:rsidP="009D673F">
      <w:pPr>
        <w:keepNext/>
        <w:widowControl/>
        <w:numPr>
          <w:ilvl w:val="0"/>
          <w:numId w:val="5"/>
        </w:numPr>
        <w:ind w:hanging="360"/>
        <w:rPr>
          <w:u w:val="single"/>
        </w:rPr>
      </w:pPr>
      <w:r w:rsidRPr="18872C06">
        <w:rPr>
          <w:u w:val="single"/>
        </w:rPr>
        <w:t>The Service agrees to</w:t>
      </w:r>
      <w:r w:rsidRPr="002A09F9">
        <w:t>:</w:t>
      </w:r>
    </w:p>
    <w:p w14:paraId="0FB801BD" w14:textId="77777777" w:rsidR="00431F9E" w:rsidRDefault="00431F9E" w:rsidP="009D673F">
      <w:pPr>
        <w:keepNext/>
        <w:widowControl/>
        <w:ind w:left="360"/>
      </w:pPr>
    </w:p>
    <w:p w14:paraId="212779B1" w14:textId="2EA086A8" w:rsidR="00431F9E" w:rsidRDefault="00E13EFD" w:rsidP="00C45E00">
      <w:pPr>
        <w:widowControl/>
        <w:numPr>
          <w:ilvl w:val="0"/>
          <w:numId w:val="10"/>
        </w:numPr>
        <w:ind w:hanging="360"/>
      </w:pPr>
      <w:r>
        <w:t>Designate a site/program employee as the Service Liaison with the Friends. The liaison role is to provide the Friends with regular and timely communication of mutually developed programs and projects.</w:t>
      </w:r>
    </w:p>
    <w:p w14:paraId="02744077" w14:textId="77777777" w:rsidR="00431F9E" w:rsidRDefault="00431F9E">
      <w:pPr>
        <w:widowControl/>
        <w:ind w:left="720"/>
      </w:pPr>
    </w:p>
    <w:p w14:paraId="40D9BB72" w14:textId="5A2426D0" w:rsidR="00431F9E" w:rsidRDefault="00E13EFD" w:rsidP="006C5A04">
      <w:pPr>
        <w:widowControl/>
        <w:numPr>
          <w:ilvl w:val="0"/>
          <w:numId w:val="10"/>
        </w:numPr>
        <w:ind w:hanging="360"/>
      </w:pPr>
      <w:r w:rsidRPr="002D24F7">
        <w:t>Regularly attend Friends meetings and events</w:t>
      </w:r>
      <w:r w:rsidR="00EC0329">
        <w:t>,</w:t>
      </w:r>
      <w:r>
        <w:t xml:space="preserve"> as appropriate</w:t>
      </w:r>
      <w:r w:rsidR="00EC0329">
        <w:t>,</w:t>
      </w:r>
      <w:r>
        <w:t xml:space="preserve"> as a Service employee</w:t>
      </w:r>
      <w:r w:rsidR="000D235E">
        <w:t xml:space="preserve">, </w:t>
      </w:r>
      <w:r w:rsidR="000D235E" w:rsidRPr="002A09F9">
        <w:rPr>
          <w:rStyle w:val="normaltextrun"/>
          <w:shd w:val="clear" w:color="auto" w:fill="FFFFFF"/>
        </w:rPr>
        <w:t>subject to compliance with</w:t>
      </w:r>
      <w:r w:rsidR="00C07F71" w:rsidRPr="002A09F9">
        <w:rPr>
          <w:rStyle w:val="normaltextrun"/>
          <w:shd w:val="clear" w:color="auto" w:fill="FFFFFF"/>
        </w:rPr>
        <w:t xml:space="preserve"> applicable </w:t>
      </w:r>
      <w:r w:rsidR="00F81DDD" w:rsidRPr="002A09F9">
        <w:rPr>
          <w:rStyle w:val="normaltextrun"/>
          <w:shd w:val="clear" w:color="auto" w:fill="FFFFFF"/>
        </w:rPr>
        <w:t xml:space="preserve">Federal </w:t>
      </w:r>
      <w:r w:rsidR="00C07F71" w:rsidRPr="002A09F9">
        <w:rPr>
          <w:rStyle w:val="normaltextrun"/>
          <w:shd w:val="clear" w:color="auto" w:fill="FFFFFF"/>
        </w:rPr>
        <w:t>ethics statutes and regulations, including</w:t>
      </w:r>
      <w:r w:rsidR="000D235E" w:rsidRPr="002A09F9">
        <w:rPr>
          <w:rStyle w:val="normaltextrun"/>
          <w:shd w:val="clear" w:color="auto" w:fill="FFFFFF"/>
        </w:rPr>
        <w:t xml:space="preserve"> the Standards of Ethical Conduct for Employees of the Executive Branch and D</w:t>
      </w:r>
      <w:r w:rsidR="002A09F9" w:rsidRPr="002A09F9">
        <w:rPr>
          <w:rStyle w:val="normaltextrun"/>
          <w:shd w:val="clear" w:color="auto" w:fill="FFFFFF"/>
        </w:rPr>
        <w:t>epartment of the Interior</w:t>
      </w:r>
      <w:r w:rsidR="000D235E" w:rsidRPr="002A09F9">
        <w:rPr>
          <w:rStyle w:val="normaltextrun"/>
          <w:shd w:val="clear" w:color="auto" w:fill="FFFFFF"/>
        </w:rPr>
        <w:t> policies,</w:t>
      </w:r>
      <w:r>
        <w:t xml:space="preserve"> and invite Friends board members to appropriate Service planning meetings and events.</w:t>
      </w:r>
    </w:p>
    <w:p w14:paraId="7BF8D051" w14:textId="77777777" w:rsidR="00431F9E" w:rsidRDefault="00431F9E">
      <w:pPr>
        <w:widowControl/>
        <w:ind w:left="720"/>
      </w:pPr>
    </w:p>
    <w:p w14:paraId="135CA459" w14:textId="77777777" w:rsidR="00431F9E" w:rsidRDefault="00E13EFD">
      <w:pPr>
        <w:widowControl/>
        <w:numPr>
          <w:ilvl w:val="0"/>
          <w:numId w:val="10"/>
        </w:numPr>
        <w:ind w:hanging="360"/>
      </w:pPr>
      <w:r>
        <w:lastRenderedPageBreak/>
        <w:t>Help identify and provide opportunities for training and skill development for appropriate Service employees and Friends members that will improve the effectiveness of the partnership.</w:t>
      </w:r>
    </w:p>
    <w:p w14:paraId="6419939E" w14:textId="77777777" w:rsidR="00431F9E" w:rsidRDefault="00431F9E">
      <w:pPr>
        <w:widowControl/>
        <w:ind w:left="720"/>
      </w:pPr>
    </w:p>
    <w:p w14:paraId="4440F176" w14:textId="77777777" w:rsidR="00431F9E" w:rsidRDefault="00E13EFD">
      <w:pPr>
        <w:widowControl/>
        <w:numPr>
          <w:ilvl w:val="0"/>
          <w:numId w:val="10"/>
        </w:numPr>
        <w:ind w:hanging="360"/>
      </w:pPr>
      <w:r>
        <w:t>Provide an annual orientation to the Friends Board of Directors on the Department, Service, divisions and site goals, objectives, scope of operations, and the many programs that play a role at the site/program.</w:t>
      </w:r>
    </w:p>
    <w:p w14:paraId="0A7C0646" w14:textId="77777777" w:rsidR="00431F9E" w:rsidRDefault="00431F9E" w:rsidP="009D673F">
      <w:pPr>
        <w:widowControl/>
        <w:ind w:left="720"/>
      </w:pPr>
    </w:p>
    <w:p w14:paraId="53096D11" w14:textId="10DEB6EA" w:rsidR="00431F9E" w:rsidRDefault="00E13EFD" w:rsidP="006C5A04">
      <w:pPr>
        <w:widowControl/>
        <w:numPr>
          <w:ilvl w:val="0"/>
          <w:numId w:val="10"/>
        </w:numPr>
        <w:ind w:hanging="360"/>
      </w:pPr>
      <w:r>
        <w:t>Identify</w:t>
      </w:r>
      <w:r w:rsidR="00487D08">
        <w:t xml:space="preserve"> and </w:t>
      </w:r>
      <w:r>
        <w:t>follow</w:t>
      </w:r>
      <w:r w:rsidRPr="00C45E00">
        <w:rPr>
          <w:color w:val="FF3333"/>
        </w:rPr>
        <w:t xml:space="preserve"> </w:t>
      </w:r>
      <w:r>
        <w:t>applicable laws, regulations, and Department and Service policies with which both parties must comply</w:t>
      </w:r>
      <w:r w:rsidR="00487D08">
        <w:t>,</w:t>
      </w:r>
      <w:r w:rsidR="00487D08" w:rsidRPr="002D24F7">
        <w:t xml:space="preserve"> and provide information to the Friends on laws, regulations, and policies</w:t>
      </w:r>
      <w:r w:rsidRPr="16122B96">
        <w:t>.</w:t>
      </w:r>
    </w:p>
    <w:p w14:paraId="2BAA0383" w14:textId="77777777" w:rsidR="00431F9E" w:rsidRDefault="00431F9E">
      <w:pPr>
        <w:widowControl/>
        <w:ind w:left="720"/>
      </w:pPr>
    </w:p>
    <w:p w14:paraId="3455865E" w14:textId="72304CE4" w:rsidR="002E2325" w:rsidRDefault="002E2325">
      <w:pPr>
        <w:widowControl/>
        <w:numPr>
          <w:ilvl w:val="0"/>
          <w:numId w:val="10"/>
        </w:numPr>
        <w:ind w:hanging="360"/>
      </w:pPr>
      <w:r>
        <w:t xml:space="preserve">Ensure that </w:t>
      </w:r>
      <w:r w:rsidR="00213812">
        <w:t xml:space="preserve">the </w:t>
      </w:r>
      <w:r>
        <w:t xml:space="preserve">Volunteer Services Agreements </w:t>
      </w:r>
      <w:r w:rsidR="007C1BEE">
        <w:t xml:space="preserve">(Optional Form (OF) 301A) </w:t>
      </w:r>
      <w:r>
        <w:t xml:space="preserve">are </w:t>
      </w:r>
      <w:r w:rsidR="00F130BA">
        <w:t xml:space="preserve">properly </w:t>
      </w:r>
      <w:r>
        <w:t>completed</w:t>
      </w:r>
      <w:r w:rsidR="00213812">
        <w:t xml:space="preserve"> and signed</w:t>
      </w:r>
      <w:r>
        <w:t xml:space="preserve"> for each Friends member who will be acting as a Service volunteer, </w:t>
      </w:r>
      <w:r w:rsidR="00F130BA">
        <w:t xml:space="preserve">and that </w:t>
      </w:r>
      <w:r>
        <w:t xml:space="preserve">they accurately describe the work and duties </w:t>
      </w:r>
      <w:r w:rsidR="00213812">
        <w:t>that will be performed</w:t>
      </w:r>
      <w:r>
        <w:t xml:space="preserve"> at or in support of the Service site/program</w:t>
      </w:r>
      <w:r w:rsidR="00213812">
        <w:t>. Rev</w:t>
      </w:r>
      <w:r w:rsidR="526AA221">
        <w:t>ie</w:t>
      </w:r>
      <w:r w:rsidR="00213812">
        <w:t>w</w:t>
      </w:r>
      <w:r>
        <w:t xml:space="preserve"> and update</w:t>
      </w:r>
      <w:r w:rsidR="00213812">
        <w:t xml:space="preserve"> </w:t>
      </w:r>
      <w:r w:rsidR="00BE5CF0">
        <w:t>V</w:t>
      </w:r>
      <w:r w:rsidR="00213812">
        <w:t xml:space="preserve">olunteer </w:t>
      </w:r>
      <w:r w:rsidR="00BE5CF0">
        <w:t>S</w:t>
      </w:r>
      <w:r w:rsidR="00213812">
        <w:t>ervice</w:t>
      </w:r>
      <w:r w:rsidR="00BE5CF0">
        <w:t>s</w:t>
      </w:r>
      <w:r w:rsidR="00213812">
        <w:t xml:space="preserve"> </w:t>
      </w:r>
      <w:r w:rsidR="00BE5CF0">
        <w:t>A</w:t>
      </w:r>
      <w:r w:rsidR="00213812">
        <w:t>greements</w:t>
      </w:r>
      <w:r>
        <w:t xml:space="preserve"> annually.</w:t>
      </w:r>
    </w:p>
    <w:p w14:paraId="50108C74" w14:textId="77777777" w:rsidR="002E2325" w:rsidRDefault="002E2325" w:rsidP="009D673F">
      <w:pPr>
        <w:pStyle w:val="ListParagraph"/>
        <w:widowControl/>
      </w:pPr>
    </w:p>
    <w:p w14:paraId="25E922D9" w14:textId="77777777" w:rsidR="00431F9E" w:rsidRDefault="00E13EFD" w:rsidP="006C5A04">
      <w:pPr>
        <w:widowControl/>
        <w:numPr>
          <w:ilvl w:val="0"/>
          <w:numId w:val="10"/>
        </w:numPr>
        <w:ind w:hanging="360"/>
      </w:pPr>
      <w:r>
        <w:t xml:space="preserve">Publicly recognize the Friends as the official site/program Friends organization. </w:t>
      </w:r>
    </w:p>
    <w:p w14:paraId="7BEA971A" w14:textId="77777777" w:rsidR="00431F9E" w:rsidRDefault="00431F9E" w:rsidP="009D673F">
      <w:pPr>
        <w:widowControl/>
        <w:ind w:left="720"/>
      </w:pPr>
    </w:p>
    <w:p w14:paraId="71B3AA17" w14:textId="0796B13B" w:rsidR="00431F9E" w:rsidRDefault="007C071A" w:rsidP="006C5A04">
      <w:pPr>
        <w:widowControl/>
        <w:numPr>
          <w:ilvl w:val="0"/>
          <w:numId w:val="10"/>
        </w:numPr>
        <w:ind w:hanging="360"/>
      </w:pPr>
      <w:r>
        <w:t>Support the independence of the</w:t>
      </w:r>
      <w:r w:rsidR="00E13EFD">
        <w:t xml:space="preserve"> Friends organization’s operation and administration </w:t>
      </w:r>
      <w:r>
        <w:t xml:space="preserve">by </w:t>
      </w:r>
      <w:r w:rsidR="00CD14DE">
        <w:t>refraining from</w:t>
      </w:r>
      <w:r w:rsidR="004F3C5D">
        <w:t xml:space="preserve"> Service involvement in Friends’ organization’s management.  As such, </w:t>
      </w:r>
      <w:r w:rsidR="002C6F27">
        <w:t>absent documented</w:t>
      </w:r>
      <w:r w:rsidR="00145D2B">
        <w:t xml:space="preserve"> Service </w:t>
      </w:r>
      <w:r w:rsidR="002C6F27">
        <w:t>approval and legal</w:t>
      </w:r>
      <w:r w:rsidR="00145D2B">
        <w:t xml:space="preserve"> and ethics</w:t>
      </w:r>
      <w:r w:rsidR="002C6F27">
        <w:t xml:space="preserve"> review, </w:t>
      </w:r>
      <w:r w:rsidR="00792921">
        <w:t>Service employees will not</w:t>
      </w:r>
      <w:r w:rsidR="00E13EFD">
        <w:t xml:space="preserve"> </w:t>
      </w:r>
      <w:r w:rsidR="00792921">
        <w:t xml:space="preserve">serve </w:t>
      </w:r>
      <w:r w:rsidR="00E13EFD">
        <w:t xml:space="preserve">on a Friends Board of Directors; </w:t>
      </w:r>
      <w:r w:rsidR="003D485A">
        <w:t>dictat</w:t>
      </w:r>
      <w:r w:rsidR="00792921">
        <w:t>e</w:t>
      </w:r>
      <w:r w:rsidR="003D485A">
        <w:t xml:space="preserve"> operations of a </w:t>
      </w:r>
      <w:r w:rsidR="00E13EFD">
        <w:t xml:space="preserve">Board of Directors and its employees; </w:t>
      </w:r>
      <w:r w:rsidR="008F343E" w:rsidRPr="00C45E00">
        <w:t>complet</w:t>
      </w:r>
      <w:r w:rsidR="008F343E">
        <w:t>e</w:t>
      </w:r>
      <w:r w:rsidR="008F343E" w:rsidRPr="00C45E00">
        <w:t xml:space="preserve"> </w:t>
      </w:r>
      <w:r w:rsidR="00E13EFD" w:rsidRPr="00C45E00">
        <w:t>State and Federal nonprofit requirements, such as writing bylaws and applying for</w:t>
      </w:r>
      <w:r w:rsidR="00A636DE">
        <w:t xml:space="preserve"> tax exempt status under</w:t>
      </w:r>
      <w:r w:rsidR="00E13EFD" w:rsidRPr="00C45E00">
        <w:t xml:space="preserve"> 501(c)</w:t>
      </w:r>
      <w:r w:rsidR="00BE5CF0">
        <w:t>(</w:t>
      </w:r>
      <w:r w:rsidR="00E13EFD" w:rsidRPr="00C45E00">
        <w:t>3</w:t>
      </w:r>
      <w:r w:rsidR="00BE5CF0">
        <w:t>)</w:t>
      </w:r>
      <w:r w:rsidR="00A636DE">
        <w:t xml:space="preserve"> of the Internal Revenue Code</w:t>
      </w:r>
      <w:r w:rsidR="00E13EFD" w:rsidRPr="00C45E00">
        <w:t xml:space="preserve">; attend board meetings that are focused on the operation and administration of the board and organization; generally administer a nature store; </w:t>
      </w:r>
      <w:r w:rsidR="00E13EFD">
        <w:t xml:space="preserve">develop organizational documents; </w:t>
      </w:r>
      <w:r w:rsidR="008F343E">
        <w:t xml:space="preserve">execute </w:t>
      </w:r>
      <w:r w:rsidR="00E13EFD">
        <w:t xml:space="preserve">business transactions and grant applications on behalf of Friends; </w:t>
      </w:r>
      <w:r w:rsidR="0087466E">
        <w:t xml:space="preserve">or </w:t>
      </w:r>
      <w:r w:rsidR="00E13EFD">
        <w:t xml:space="preserve">maintain Friends </w:t>
      </w:r>
      <w:r w:rsidR="00BE5CF0">
        <w:t>w</w:t>
      </w:r>
      <w:r w:rsidR="00E13EFD">
        <w:t xml:space="preserve">ebsites, newsletters, or social media sites. </w:t>
      </w:r>
    </w:p>
    <w:p w14:paraId="1491390E" w14:textId="77777777" w:rsidR="00431F9E" w:rsidRDefault="00431F9E">
      <w:pPr>
        <w:widowControl/>
        <w:ind w:left="1080"/>
      </w:pPr>
    </w:p>
    <w:p w14:paraId="20335E0C" w14:textId="77777777" w:rsidR="00C4393A" w:rsidRDefault="00E13EFD">
      <w:pPr>
        <w:widowControl/>
        <w:numPr>
          <w:ilvl w:val="0"/>
          <w:numId w:val="10"/>
        </w:numPr>
        <w:ind w:hanging="360"/>
      </w:pPr>
      <w:r>
        <w:t xml:space="preserve">Meet Departmental and Service regulations and policies for receiving and managing donations of funding, goods, services, real property, and other items. </w:t>
      </w:r>
      <w:r w:rsidR="00175402">
        <w:t>Verify</w:t>
      </w:r>
      <w:r w:rsidR="32966671">
        <w:t xml:space="preserve"> quarterly reviews and annual reporting </w:t>
      </w:r>
      <w:r w:rsidR="00EC0329">
        <w:t>are</w:t>
      </w:r>
      <w:r w:rsidR="32966671">
        <w:t xml:space="preserve"> completed. </w:t>
      </w:r>
      <w:r w:rsidR="7E6197BF">
        <w:t xml:space="preserve">Annually report to Friends on </w:t>
      </w:r>
      <w:r w:rsidR="00EB2A6B">
        <w:t xml:space="preserve">the </w:t>
      </w:r>
      <w:r w:rsidR="7E6197BF">
        <w:t xml:space="preserve">status of projects funded through Contributed Funds </w:t>
      </w:r>
      <w:r w:rsidR="00EB2A6B">
        <w:t>a</w:t>
      </w:r>
      <w:r w:rsidR="7E6197BF">
        <w:t>ccounts.</w:t>
      </w:r>
    </w:p>
    <w:p w14:paraId="724920F5" w14:textId="77777777" w:rsidR="00C4393A" w:rsidRDefault="00C4393A" w:rsidP="009D673F">
      <w:pPr>
        <w:pStyle w:val="ListParagraph"/>
        <w:widowControl/>
      </w:pPr>
    </w:p>
    <w:p w14:paraId="68193073" w14:textId="3B19C973" w:rsidR="00431F9E" w:rsidRDefault="00C4393A" w:rsidP="009D673F">
      <w:pPr>
        <w:widowControl/>
        <w:numPr>
          <w:ilvl w:val="0"/>
          <w:numId w:val="10"/>
        </w:numPr>
        <w:ind w:hanging="450"/>
      </w:pPr>
      <w:r>
        <w:t>P</w:t>
      </w:r>
      <w:r w:rsidR="00E13EFD">
        <w:t>rovide Friends with Service volunteer uniform components while working on behalf of the Service, and ensure that Friends are providing their members and employees with readily identifiable insignia of the Friends organization while working on behalf of the Friends organization on Service property.</w:t>
      </w:r>
    </w:p>
    <w:p w14:paraId="67521046" w14:textId="77777777" w:rsidR="00B15A06" w:rsidRDefault="00B15A06" w:rsidP="00B15A06">
      <w:pPr>
        <w:widowControl/>
        <w:ind w:left="1080"/>
      </w:pPr>
    </w:p>
    <w:p w14:paraId="59E123D4" w14:textId="356F3464" w:rsidR="000D235E" w:rsidRPr="00B15A06" w:rsidRDefault="000D235E" w:rsidP="009D673F">
      <w:pPr>
        <w:widowControl/>
        <w:numPr>
          <w:ilvl w:val="0"/>
          <w:numId w:val="10"/>
        </w:numPr>
        <w:ind w:hanging="450"/>
      </w:pPr>
      <w:r w:rsidRPr="00B15A06">
        <w:rPr>
          <w:rStyle w:val="normaltextrun"/>
          <w:shd w:val="clear" w:color="auto" w:fill="FFFFFF"/>
        </w:rPr>
        <w:t>Engage with the Friends</w:t>
      </w:r>
      <w:r w:rsidR="0009321D" w:rsidRPr="00B15A06">
        <w:rPr>
          <w:rStyle w:val="normaltextrun"/>
          <w:shd w:val="clear" w:color="auto" w:fill="FFFFFF"/>
        </w:rPr>
        <w:t xml:space="preserve"> organization</w:t>
      </w:r>
      <w:r w:rsidR="008F1E92" w:rsidRPr="00B15A06">
        <w:rPr>
          <w:rStyle w:val="normaltextrun"/>
          <w:shd w:val="clear" w:color="auto" w:fill="FFFFFF"/>
        </w:rPr>
        <w:t xml:space="preserve"> </w:t>
      </w:r>
      <w:r w:rsidRPr="00B15A06">
        <w:rPr>
          <w:rStyle w:val="normaltextrun"/>
          <w:shd w:val="clear" w:color="auto" w:fill="FFFFFF"/>
        </w:rPr>
        <w:t xml:space="preserve">in compliance with </w:t>
      </w:r>
      <w:r w:rsidR="008F1E92" w:rsidRPr="00B15A06">
        <w:rPr>
          <w:rStyle w:val="normaltextrun"/>
          <w:shd w:val="clear" w:color="auto" w:fill="FFFFFF"/>
        </w:rPr>
        <w:t>applicable Federal</w:t>
      </w:r>
      <w:r w:rsidRPr="00B15A06">
        <w:rPr>
          <w:rStyle w:val="normaltextrun"/>
          <w:shd w:val="clear" w:color="auto" w:fill="FFFFFF"/>
        </w:rPr>
        <w:t> ethics laws and regulations, including the Standards of Ethical Conduct for Executive Branch Employees and D</w:t>
      </w:r>
      <w:r w:rsidR="00A9631C">
        <w:rPr>
          <w:rStyle w:val="normaltextrun"/>
          <w:shd w:val="clear" w:color="auto" w:fill="FFFFFF"/>
        </w:rPr>
        <w:t>epartmental</w:t>
      </w:r>
      <w:r w:rsidRPr="00B15A06">
        <w:rPr>
          <w:rStyle w:val="normaltextrun"/>
          <w:shd w:val="clear" w:color="auto" w:fill="FFFFFF"/>
        </w:rPr>
        <w:t xml:space="preserve"> and the Service policies, and consult with </w:t>
      </w:r>
      <w:r w:rsidR="00D209C4" w:rsidRPr="00B15A06">
        <w:rPr>
          <w:rStyle w:val="normaltextrun"/>
          <w:shd w:val="clear" w:color="auto" w:fill="FFFFFF"/>
        </w:rPr>
        <w:t>ethics officials in the servicing</w:t>
      </w:r>
      <w:r w:rsidRPr="00B15A06">
        <w:rPr>
          <w:rStyle w:val="normaltextrun"/>
          <w:shd w:val="clear" w:color="auto" w:fill="FFFFFF"/>
        </w:rPr>
        <w:t xml:space="preserve"> Departmental Ethics Office (DEO) for ethics guidance as appropriate.</w:t>
      </w:r>
      <w:r w:rsidRPr="00B15A06">
        <w:rPr>
          <w:rStyle w:val="eop"/>
          <w:shd w:val="clear" w:color="auto" w:fill="FFFFFF"/>
        </w:rPr>
        <w:t> </w:t>
      </w:r>
    </w:p>
    <w:p w14:paraId="112D2726" w14:textId="77777777" w:rsidR="00431F9E" w:rsidRDefault="00431F9E">
      <w:pPr>
        <w:widowControl/>
      </w:pPr>
    </w:p>
    <w:p w14:paraId="0C43A663" w14:textId="77777777" w:rsidR="00431F9E" w:rsidRDefault="00E13EFD" w:rsidP="009D673F">
      <w:pPr>
        <w:keepNext/>
        <w:widowControl/>
        <w:numPr>
          <w:ilvl w:val="0"/>
          <w:numId w:val="5"/>
        </w:numPr>
        <w:ind w:hanging="360"/>
        <w:rPr>
          <w:u w:val="single"/>
        </w:rPr>
      </w:pPr>
      <w:r w:rsidRPr="18872C06">
        <w:rPr>
          <w:u w:val="single"/>
        </w:rPr>
        <w:t>The Friends agree to</w:t>
      </w:r>
      <w:r w:rsidRPr="00A9631C">
        <w:t>:</w:t>
      </w:r>
    </w:p>
    <w:p w14:paraId="1A52E5AE" w14:textId="77777777" w:rsidR="00431F9E" w:rsidRDefault="00431F9E" w:rsidP="009D673F">
      <w:pPr>
        <w:keepNext/>
        <w:widowControl/>
        <w:ind w:left="720"/>
      </w:pPr>
    </w:p>
    <w:p w14:paraId="79420326" w14:textId="2183FE56" w:rsidR="00431F9E" w:rsidRDefault="1F9CA465" w:rsidP="009D673F">
      <w:pPr>
        <w:widowControl/>
        <w:numPr>
          <w:ilvl w:val="2"/>
          <w:numId w:val="14"/>
        </w:numPr>
        <w:ind w:left="1080" w:hanging="360"/>
      </w:pPr>
      <w:r>
        <w:t>Maintain</w:t>
      </w:r>
      <w:r w:rsidR="4DA28F5E">
        <w:t xml:space="preserve"> active</w:t>
      </w:r>
      <w:r w:rsidR="250D2857">
        <w:t xml:space="preserve"> </w:t>
      </w:r>
      <w:r w:rsidR="250D2857" w:rsidRPr="1C63BCAD">
        <w:rPr>
          <w:rFonts w:eastAsia="Arial"/>
        </w:rPr>
        <w:t>tax-exempt status under Section 501(c)(3) of the Internal Revenue Code</w:t>
      </w:r>
      <w:r>
        <w:t xml:space="preserve"> and ensure that its </w:t>
      </w:r>
      <w:r w:rsidR="30679C15">
        <w:t>a</w:t>
      </w:r>
      <w:r>
        <w:t xml:space="preserve">rticles of </w:t>
      </w:r>
      <w:r w:rsidR="30679C15">
        <w:t>i</w:t>
      </w:r>
      <w:r>
        <w:t>ncorporation and bylaws comply with the requirements of the State in which it is incorporated</w:t>
      </w:r>
      <w:r w:rsidR="008F5BF4">
        <w:t xml:space="preserve">. </w:t>
      </w:r>
    </w:p>
    <w:p w14:paraId="747FB8D2" w14:textId="77777777" w:rsidR="00431F9E" w:rsidRDefault="00431F9E">
      <w:pPr>
        <w:widowControl/>
        <w:ind w:left="810"/>
      </w:pPr>
    </w:p>
    <w:p w14:paraId="62E23F68" w14:textId="2A87E53F" w:rsidR="00431F9E" w:rsidRDefault="1F9CA465" w:rsidP="009D673F">
      <w:pPr>
        <w:widowControl/>
        <w:numPr>
          <w:ilvl w:val="2"/>
          <w:numId w:val="14"/>
        </w:numPr>
        <w:ind w:left="1080" w:hanging="360"/>
      </w:pPr>
      <w:r>
        <w:t xml:space="preserve">Act as a volunteer-based organization with the mission of supporting a Service site </w:t>
      </w:r>
      <w:r w:rsidR="7E6F57E1">
        <w:t xml:space="preserve">(or sites) </w:t>
      </w:r>
      <w:r>
        <w:t>or program that may solicit funds or in-kind donations for the primary purpose to help advance the mission, purpose, and goals of that particular Service site</w:t>
      </w:r>
      <w:r w:rsidR="58D84578">
        <w:t xml:space="preserve"> (or sites)</w:t>
      </w:r>
      <w:r>
        <w:t xml:space="preserve"> or program.</w:t>
      </w:r>
    </w:p>
    <w:p w14:paraId="1CA76102" w14:textId="77777777" w:rsidR="00431F9E" w:rsidRDefault="00431F9E">
      <w:pPr>
        <w:widowControl/>
        <w:tabs>
          <w:tab w:val="left" w:pos="1170"/>
        </w:tabs>
      </w:pPr>
    </w:p>
    <w:p w14:paraId="51A439B8" w14:textId="11E78212" w:rsidR="00431F9E" w:rsidRDefault="1F9CA465" w:rsidP="009D673F">
      <w:pPr>
        <w:widowControl/>
        <w:numPr>
          <w:ilvl w:val="2"/>
          <w:numId w:val="14"/>
        </w:numPr>
        <w:ind w:left="1080" w:hanging="360"/>
      </w:pPr>
      <w:r>
        <w:t xml:space="preserve">Conduct its fiscal operations in accordance with applicable State and Federal laws, </w:t>
      </w:r>
      <w:r w:rsidR="3500F5BF">
        <w:t xml:space="preserve">and, when applicable, </w:t>
      </w:r>
      <w:r w:rsidR="716E2A92">
        <w:t>“</w:t>
      </w:r>
      <w:r w:rsidR="755FEA3C">
        <w:t>Generally Accepted Accounting P</w:t>
      </w:r>
      <w:r w:rsidR="408118B1">
        <w:t>rinciples</w:t>
      </w:r>
      <w:r w:rsidR="755FEA3C">
        <w:t>” published by the Financial Accounting Standards Board</w:t>
      </w:r>
      <w:r w:rsidR="00EB2A6B">
        <w:t>.</w:t>
      </w:r>
    </w:p>
    <w:p w14:paraId="3C247DD8" w14:textId="0062E3B6" w:rsidR="1CEF29D2" w:rsidRDefault="1CEF29D2" w:rsidP="009D673F">
      <w:pPr>
        <w:widowControl/>
        <w:tabs>
          <w:tab w:val="left" w:pos="1170"/>
        </w:tabs>
        <w:ind w:left="1080" w:hanging="360"/>
      </w:pPr>
    </w:p>
    <w:p w14:paraId="244737A4" w14:textId="77777777" w:rsidR="00431F9E" w:rsidRDefault="1F9CA465" w:rsidP="009D673F">
      <w:pPr>
        <w:widowControl/>
        <w:numPr>
          <w:ilvl w:val="2"/>
          <w:numId w:val="14"/>
        </w:numPr>
        <w:ind w:left="1080" w:hanging="360"/>
      </w:pPr>
      <w:r>
        <w:t xml:space="preserve">Consider the need for obtaining a periodic evaluation of financial records (e.g., compilation, review, audit) by an independent accounting firm or someone with an accounting background, such as a Certified Public Accountant. </w:t>
      </w:r>
    </w:p>
    <w:p w14:paraId="5B2E425A" w14:textId="77777777" w:rsidR="00431F9E" w:rsidRDefault="00431F9E" w:rsidP="009D673F">
      <w:pPr>
        <w:widowControl/>
        <w:ind w:left="1080" w:hanging="360"/>
      </w:pPr>
    </w:p>
    <w:p w14:paraId="18B4643E" w14:textId="0CB46D80" w:rsidR="00431F9E" w:rsidRDefault="1F9CA465" w:rsidP="009D673F">
      <w:pPr>
        <w:widowControl/>
        <w:numPr>
          <w:ilvl w:val="2"/>
          <w:numId w:val="14"/>
        </w:numPr>
        <w:ind w:left="1080" w:hanging="360"/>
      </w:pPr>
      <w:r>
        <w:t xml:space="preserve">Identify a Friends Liaison, typically the </w:t>
      </w:r>
      <w:r w:rsidR="556FCC24">
        <w:t>president</w:t>
      </w:r>
      <w:r>
        <w:t xml:space="preserve"> or other board member, to facilitate regular and timely communication with the Project Leader or Service Liaison about mutually developed programs and projects.</w:t>
      </w:r>
    </w:p>
    <w:p w14:paraId="5B76676D" w14:textId="77777777" w:rsidR="00431F9E" w:rsidRDefault="00431F9E" w:rsidP="009D673F">
      <w:pPr>
        <w:widowControl/>
        <w:ind w:left="1080" w:hanging="360"/>
      </w:pPr>
    </w:p>
    <w:p w14:paraId="686AB6AF" w14:textId="00D9828C" w:rsidR="00431F9E" w:rsidRDefault="1F9CA465" w:rsidP="009D673F">
      <w:pPr>
        <w:widowControl/>
        <w:numPr>
          <w:ilvl w:val="2"/>
          <w:numId w:val="14"/>
        </w:numPr>
        <w:ind w:left="1080" w:hanging="360"/>
      </w:pPr>
      <w:r>
        <w:t xml:space="preserve">Ensure that Friends members and their staff, while working on behalf of the Friends organization, do not act in any way that leads to the public perception that they are Service employees or volunteers. Friends members </w:t>
      </w:r>
      <w:r w:rsidR="6C76E771">
        <w:t>should</w:t>
      </w:r>
      <w:r>
        <w:t xml:space="preserve"> wear an easily observable and readily identifiable insignia of the Friends organization while working on behalf of the Friends or a Service volunteer uniform while working on behalf of the Service.</w:t>
      </w:r>
    </w:p>
    <w:p w14:paraId="60EF3B9A" w14:textId="77777777" w:rsidR="00431F9E" w:rsidRDefault="00431F9E" w:rsidP="009D673F">
      <w:pPr>
        <w:widowControl/>
        <w:ind w:left="1080" w:hanging="360"/>
      </w:pPr>
    </w:p>
    <w:p w14:paraId="54CE6F97" w14:textId="248129AF" w:rsidR="00431F9E" w:rsidRPr="00B50F8B" w:rsidRDefault="1F9CA465" w:rsidP="009D673F">
      <w:pPr>
        <w:widowControl/>
        <w:numPr>
          <w:ilvl w:val="2"/>
          <w:numId w:val="14"/>
        </w:numPr>
        <w:ind w:left="1080" w:hanging="360"/>
      </w:pPr>
      <w:r w:rsidRPr="00B50F8B">
        <w:t xml:space="preserve">Avoid express or implied Service endorsement for a particular business, brand, product, service, enterprise, </w:t>
      </w:r>
      <w:r w:rsidR="0009321D">
        <w:t xml:space="preserve">or nonprofit organization </w:t>
      </w:r>
      <w:r w:rsidRPr="00B50F8B">
        <w:t xml:space="preserve">or </w:t>
      </w:r>
      <w:r w:rsidR="000505E2">
        <w:t xml:space="preserve">state, imply, or attribute any partisan political activity to the Service or Service employees, including distribution of </w:t>
      </w:r>
      <w:r w:rsidR="00793A29">
        <w:rPr>
          <w:spacing w:val="-1"/>
        </w:rPr>
        <w:t xml:space="preserve">material directed at the success or failure of any political party, candidate for partisan political office, or </w:t>
      </w:r>
      <w:r w:rsidR="00793A29" w:rsidRPr="00601FB4">
        <w:t>any</w:t>
      </w:r>
      <w:r w:rsidR="00793A29" w:rsidRPr="00601FB4">
        <w:rPr>
          <w:spacing w:val="-4"/>
        </w:rPr>
        <w:t xml:space="preserve"> </w:t>
      </w:r>
      <w:r w:rsidR="00793A29">
        <w:rPr>
          <w:spacing w:val="-4"/>
        </w:rPr>
        <w:t xml:space="preserve">partisan </w:t>
      </w:r>
      <w:r w:rsidR="00793A29" w:rsidRPr="00601FB4">
        <w:t>political</w:t>
      </w:r>
      <w:r w:rsidR="00793A29" w:rsidRPr="00601FB4">
        <w:rPr>
          <w:spacing w:val="-5"/>
        </w:rPr>
        <w:t xml:space="preserve"> </w:t>
      </w:r>
      <w:r w:rsidR="00793A29">
        <w:t>group</w:t>
      </w:r>
      <w:r w:rsidR="00103524">
        <w:t>.</w:t>
      </w:r>
    </w:p>
    <w:p w14:paraId="0E9BDC3C" w14:textId="77777777" w:rsidR="00431F9E" w:rsidRDefault="00431F9E" w:rsidP="009D673F">
      <w:pPr>
        <w:widowControl/>
        <w:ind w:left="1080" w:hanging="360"/>
      </w:pPr>
    </w:p>
    <w:p w14:paraId="0416D590" w14:textId="10603307" w:rsidR="00A640BB" w:rsidRDefault="1F9CA465" w:rsidP="009D673F">
      <w:pPr>
        <w:widowControl/>
        <w:numPr>
          <w:ilvl w:val="2"/>
          <w:numId w:val="14"/>
        </w:numPr>
        <w:ind w:left="1080" w:hanging="360"/>
      </w:pPr>
      <w:r>
        <w:t xml:space="preserve">Provide timely notification and invitation of appropriate meetings to the Project Leader and Service Liaison. </w:t>
      </w:r>
    </w:p>
    <w:p w14:paraId="55925F72" w14:textId="77777777" w:rsidR="004D388D" w:rsidRDefault="004D388D" w:rsidP="009D673F">
      <w:pPr>
        <w:widowControl/>
        <w:ind w:left="1080" w:hanging="360"/>
      </w:pPr>
    </w:p>
    <w:p w14:paraId="424E2FD4" w14:textId="3371ED6E" w:rsidR="004D388D" w:rsidRDefault="41836549" w:rsidP="009D673F">
      <w:pPr>
        <w:widowControl/>
        <w:numPr>
          <w:ilvl w:val="2"/>
          <w:numId w:val="14"/>
        </w:numPr>
        <w:ind w:left="1080" w:hanging="360"/>
      </w:pPr>
      <w:r>
        <w:t>Ensure compliance with Service policies, procedures, and standards regarding the use of Service logos and program sub</w:t>
      </w:r>
      <w:r w:rsidR="4CE7F07E">
        <w:t>-</w:t>
      </w:r>
      <w:r>
        <w:t>logos and avoid the creation and use of anything that is confusingly similar.</w:t>
      </w:r>
      <w:r w:rsidR="40760DDE">
        <w:t xml:space="preserve"> </w:t>
      </w:r>
    </w:p>
    <w:p w14:paraId="7AD13594" w14:textId="77777777" w:rsidR="004D388D" w:rsidRDefault="004D388D" w:rsidP="009D673F">
      <w:pPr>
        <w:widowControl/>
        <w:tabs>
          <w:tab w:val="left" w:pos="1260"/>
        </w:tabs>
        <w:ind w:left="1080" w:hanging="360"/>
      </w:pPr>
    </w:p>
    <w:p w14:paraId="1E4FEE73" w14:textId="3C5B6C6D" w:rsidR="00431F9E" w:rsidRDefault="5DF416B7" w:rsidP="009D673F">
      <w:pPr>
        <w:widowControl/>
        <w:numPr>
          <w:ilvl w:val="2"/>
          <w:numId w:val="14"/>
        </w:numPr>
        <w:ind w:left="1080" w:hanging="450"/>
      </w:pPr>
      <w:r>
        <w:t xml:space="preserve">Work with local Service staff </w:t>
      </w:r>
      <w:r w:rsidR="1F9CA465">
        <w:t>regarding the display of Friends-created and printed materials</w:t>
      </w:r>
      <w:r w:rsidR="006C5A04">
        <w:t>,</w:t>
      </w:r>
      <w:r w:rsidR="1F9CA465">
        <w:t xml:space="preserve"> and outreach and interpretive displays on Service property.</w:t>
      </w:r>
    </w:p>
    <w:p w14:paraId="7B7B6540" w14:textId="77777777" w:rsidR="00431F9E" w:rsidRDefault="00431F9E" w:rsidP="009D673F">
      <w:pPr>
        <w:widowControl/>
        <w:tabs>
          <w:tab w:val="left" w:pos="1170"/>
          <w:tab w:val="left" w:pos="1260"/>
        </w:tabs>
        <w:ind w:left="1080" w:hanging="360"/>
      </w:pPr>
    </w:p>
    <w:p w14:paraId="1D969AFD" w14:textId="7131A9A0" w:rsidR="00F90D2E" w:rsidRDefault="4A39FAEB" w:rsidP="009D673F">
      <w:pPr>
        <w:widowControl/>
        <w:numPr>
          <w:ilvl w:val="2"/>
          <w:numId w:val="14"/>
        </w:numPr>
        <w:tabs>
          <w:tab w:val="left" w:pos="1260"/>
        </w:tabs>
        <w:ind w:left="1080" w:hanging="450"/>
      </w:pPr>
      <w:r>
        <w:t>Cooperate with the Service’s Regional Director, designee, or Project Leader in sharing information on the Friends organization’s records as it relates to the activities conducted under this Agreement</w:t>
      </w:r>
      <w:r w:rsidR="30679C15">
        <w:t>. This cooperation shall include</w:t>
      </w:r>
      <w:r w:rsidR="4DA28F5E">
        <w:t xml:space="preserve"> </w:t>
      </w:r>
      <w:r w:rsidR="7748FB9A">
        <w:t>reviewing key information quarter</w:t>
      </w:r>
      <w:r w:rsidR="637F01AE">
        <w:t>l</w:t>
      </w:r>
      <w:r w:rsidR="7748FB9A">
        <w:t>y and p</w:t>
      </w:r>
      <w:r w:rsidR="4DA28F5E">
        <w:t xml:space="preserve">roviding an annual report </w:t>
      </w:r>
      <w:r w:rsidR="742219B3">
        <w:t>which must include,</w:t>
      </w:r>
      <w:r w:rsidR="4DA28F5E">
        <w:t xml:space="preserve"> annual total expenditures</w:t>
      </w:r>
      <w:r w:rsidR="00C4393A">
        <w:t xml:space="preserve"> and revenues, </w:t>
      </w:r>
      <w:r w:rsidR="4DA28F5E">
        <w:t>and current number of members (if applicable)</w:t>
      </w:r>
      <w:r>
        <w:t>.</w:t>
      </w:r>
      <w:r w:rsidR="5AB5983C">
        <w:t xml:space="preserve"> </w:t>
      </w:r>
      <w:r w:rsidR="0855A206">
        <w:t xml:space="preserve">Annual </w:t>
      </w:r>
      <w:r w:rsidR="13EAE38C">
        <w:t>r</w:t>
      </w:r>
      <w:r w:rsidR="5AB5983C">
        <w:t xml:space="preserve">eporting will also include descriptions of how </w:t>
      </w:r>
      <w:r w:rsidR="0FAA5410">
        <w:t xml:space="preserve">expenditures donated to the Service </w:t>
      </w:r>
      <w:r w:rsidR="5AB5983C">
        <w:t xml:space="preserve">benefitted the Service. </w:t>
      </w:r>
      <w:r>
        <w:t xml:space="preserve">Section 501(c)(3) of the Internal Revenue Code describes compliance requirements on recordkeeping, reporting, and disclosure to the public upon request. </w:t>
      </w:r>
      <w:r w:rsidRPr="12F28EBD">
        <w:rPr>
          <w:color w:val="FF3333"/>
        </w:rPr>
        <w:t xml:space="preserve"> </w:t>
      </w:r>
    </w:p>
    <w:p w14:paraId="415AAE4F" w14:textId="77777777" w:rsidR="00F90D2E" w:rsidRDefault="00F90D2E" w:rsidP="009D673F">
      <w:pPr>
        <w:pStyle w:val="ListParagraph"/>
        <w:widowControl/>
      </w:pPr>
    </w:p>
    <w:p w14:paraId="52FBF38B" w14:textId="4C5BB9C8" w:rsidR="00431F9E" w:rsidRDefault="41836549" w:rsidP="009D673F">
      <w:pPr>
        <w:widowControl/>
        <w:numPr>
          <w:ilvl w:val="2"/>
          <w:numId w:val="14"/>
        </w:numPr>
        <w:ind w:left="1080" w:hanging="450"/>
      </w:pPr>
      <w:r>
        <w:t>Not use any Service-appropriated funds (including property, utilities, services, or supplies) to lobby; attempt to influence Congress or any official of the government; favor or oppose any legislation, law, or appropriations; raise funds through games of chance; or conduct fundraising that is not in direct support of the Service site in which th</w:t>
      </w:r>
      <w:r w:rsidR="006C5A04">
        <w:t>is</w:t>
      </w:r>
      <w:r>
        <w:t xml:space="preserve"> </w:t>
      </w:r>
      <w:r w:rsidR="006C5A04">
        <w:t>A</w:t>
      </w:r>
      <w:r>
        <w:t>greement is held.</w:t>
      </w:r>
    </w:p>
    <w:p w14:paraId="75F301F3" w14:textId="77777777" w:rsidR="00F7610F" w:rsidRDefault="00F7610F" w:rsidP="00F7610F">
      <w:pPr>
        <w:widowControl/>
        <w:ind w:left="1080"/>
      </w:pPr>
    </w:p>
    <w:p w14:paraId="4369AC34" w14:textId="53F7B2D0" w:rsidR="0093660E" w:rsidRPr="00F7610F" w:rsidRDefault="0093660E" w:rsidP="009D673F">
      <w:pPr>
        <w:widowControl/>
        <w:numPr>
          <w:ilvl w:val="2"/>
          <w:numId w:val="14"/>
        </w:numPr>
        <w:ind w:left="1080" w:hanging="450"/>
      </w:pPr>
      <w:r w:rsidRPr="00F7610F">
        <w:rPr>
          <w:rStyle w:val="normaltextrun"/>
          <w:shd w:val="clear" w:color="auto" w:fill="FFFFFF"/>
        </w:rPr>
        <w:t>Cooperate in Service efforts to comply with D</w:t>
      </w:r>
      <w:r w:rsidR="009C2BA1">
        <w:rPr>
          <w:rStyle w:val="normaltextrun"/>
          <w:shd w:val="clear" w:color="auto" w:fill="FFFFFF"/>
        </w:rPr>
        <w:t>epartmental</w:t>
      </w:r>
      <w:r w:rsidRPr="00F7610F">
        <w:rPr>
          <w:rStyle w:val="normaltextrun"/>
          <w:shd w:val="clear" w:color="auto" w:fill="FFFFFF"/>
        </w:rPr>
        <w:t xml:space="preserve"> and Service policies, procedures, and standards regarding ethics laws and regulations, and provide information to Service employees regarding Friends meetings, events, and activities to assist them in complying with ethics laws and regulations, including the Standards of Ethical Conduct for Executive Branch Employees.</w:t>
      </w:r>
      <w:r w:rsidRPr="00F7610F">
        <w:rPr>
          <w:rStyle w:val="eop"/>
          <w:shd w:val="clear" w:color="auto" w:fill="FFFFFF"/>
        </w:rPr>
        <w:t> </w:t>
      </w:r>
    </w:p>
    <w:p w14:paraId="712B6A54" w14:textId="0D7B6244" w:rsidR="00431F9E" w:rsidRDefault="00431F9E" w:rsidP="009D673F">
      <w:pPr>
        <w:widowControl/>
        <w:tabs>
          <w:tab w:val="left" w:pos="1170"/>
        </w:tabs>
        <w:ind w:left="810"/>
      </w:pPr>
    </w:p>
    <w:p w14:paraId="78B46D00" w14:textId="069EAE62" w:rsidR="00175402" w:rsidRDefault="00E13EFD" w:rsidP="009D673F">
      <w:pPr>
        <w:widowControl/>
        <w:ind w:left="1080" w:hanging="450"/>
      </w:pPr>
      <w:r>
        <w:t>(1</w:t>
      </w:r>
      <w:r w:rsidR="005D2AA9">
        <w:t>4</w:t>
      </w:r>
      <w:r>
        <w:t xml:space="preserve">) To the extent Friends commit to this </w:t>
      </w:r>
      <w:r w:rsidR="006C5A04">
        <w:t>A</w:t>
      </w:r>
      <w:r>
        <w:t>greement or any related agreement, to raise funds for a particular project to benefit the Service (e.g., new facility), the Friends agree that it will not lobby for or otherwise seek appropriated funds from Congress for that project.</w:t>
      </w:r>
      <w:r w:rsidR="00314108">
        <w:t xml:space="preserve"> </w:t>
      </w:r>
    </w:p>
    <w:p w14:paraId="1508C70E" w14:textId="4BB2EBD0" w:rsidR="009D774F" w:rsidRDefault="009D774F" w:rsidP="009D673F">
      <w:pPr>
        <w:widowControl/>
        <w:tabs>
          <w:tab w:val="left" w:pos="1170"/>
        </w:tabs>
        <w:ind w:left="720"/>
      </w:pPr>
    </w:p>
    <w:p w14:paraId="172D7701" w14:textId="109496AF" w:rsidR="00431F9E" w:rsidRDefault="009D774F" w:rsidP="009D673F">
      <w:pPr>
        <w:widowControl/>
        <w:ind w:left="1080" w:hanging="450"/>
      </w:pPr>
      <w:r>
        <w:t>(1</w:t>
      </w:r>
      <w:r w:rsidR="005D2AA9">
        <w:t>5</w:t>
      </w:r>
      <w:r>
        <w:t xml:space="preserve">) </w:t>
      </w:r>
      <w:r w:rsidR="2414C84D">
        <w:t xml:space="preserve">A </w:t>
      </w:r>
      <w:r w:rsidR="00314108">
        <w:t xml:space="preserve">separate </w:t>
      </w:r>
      <w:r w:rsidR="2C48A3DA">
        <w:t>F</w:t>
      </w:r>
      <w:r w:rsidR="00314108">
        <w:t xml:space="preserve">undraising </w:t>
      </w:r>
      <w:r w:rsidR="0DD44A4C">
        <w:t>A</w:t>
      </w:r>
      <w:r w:rsidR="00314108">
        <w:t xml:space="preserve">greement is required </w:t>
      </w:r>
      <w:r w:rsidR="00987C46">
        <w:t xml:space="preserve">if the Friends organization leads a specific fundraising effort on our behalf with the intent of raising more than $25,000. </w:t>
      </w:r>
      <w:r w:rsidR="0002389D">
        <w:t>(</w:t>
      </w:r>
      <w:r w:rsidR="00F90D2E">
        <w:t>S</w:t>
      </w:r>
      <w:r w:rsidR="0002389D">
        <w:t>ubject to change and according to</w:t>
      </w:r>
      <w:r w:rsidR="006C5A04">
        <w:t xml:space="preserve"> </w:t>
      </w:r>
      <w:hyperlink r:id="rId23" w:history="1">
        <w:r w:rsidR="0002389D" w:rsidRPr="006C5A04">
          <w:rPr>
            <w:rStyle w:val="Hyperlink"/>
          </w:rPr>
          <w:t>2</w:t>
        </w:r>
        <w:r w:rsidR="00DC63B7" w:rsidRPr="006C5A04">
          <w:rPr>
            <w:rStyle w:val="Hyperlink"/>
          </w:rPr>
          <w:t>12 FW 8</w:t>
        </w:r>
        <w:r w:rsidR="008B214B" w:rsidRPr="006C5A04">
          <w:rPr>
            <w:rStyle w:val="Hyperlink"/>
          </w:rPr>
          <w:t>,</w:t>
        </w:r>
        <w:r w:rsidR="00DC63B7" w:rsidRPr="006C5A04">
          <w:rPr>
            <w:rStyle w:val="Hyperlink"/>
          </w:rPr>
          <w:t xml:space="preserve"> Donations, Fundraising, and Solicitation</w:t>
        </w:r>
      </w:hyperlink>
      <w:r w:rsidR="0002389D">
        <w:t>)</w:t>
      </w:r>
      <w:r w:rsidR="00DC63B7">
        <w:t>.</w:t>
      </w:r>
    </w:p>
    <w:p w14:paraId="463B24E0" w14:textId="77777777" w:rsidR="00431F9E" w:rsidRDefault="00431F9E" w:rsidP="009D673F">
      <w:pPr>
        <w:widowControl/>
        <w:tabs>
          <w:tab w:val="left" w:pos="1170"/>
        </w:tabs>
        <w:ind w:left="720"/>
      </w:pPr>
    </w:p>
    <w:p w14:paraId="66027219" w14:textId="4AD09578" w:rsidR="00431F9E" w:rsidRDefault="1F9CA465" w:rsidP="009D673F">
      <w:pPr>
        <w:keepNext/>
        <w:rPr>
          <w:b/>
          <w:bCs/>
          <w:u w:val="single"/>
        </w:rPr>
      </w:pPr>
      <w:r w:rsidRPr="12F28EBD">
        <w:rPr>
          <w:b/>
          <w:bCs/>
        </w:rPr>
        <w:t>VI.</w:t>
      </w:r>
      <w:r w:rsidR="009D673F">
        <w:rPr>
          <w:b/>
          <w:bCs/>
        </w:rPr>
        <w:t xml:space="preserve">  </w:t>
      </w:r>
      <w:r w:rsidR="13C57C0C" w:rsidRPr="12F28EBD">
        <w:rPr>
          <w:b/>
          <w:bCs/>
          <w:u w:val="single"/>
        </w:rPr>
        <w:t>SUPPLEMENTAL AGREEMENT</w:t>
      </w:r>
    </w:p>
    <w:p w14:paraId="06E0294A" w14:textId="77777777" w:rsidR="00431F9E" w:rsidRDefault="00431F9E" w:rsidP="009D673F">
      <w:pPr>
        <w:keepNext/>
        <w:ind w:left="720"/>
      </w:pPr>
    </w:p>
    <w:p w14:paraId="609CA731" w14:textId="5D260B3A" w:rsidR="00431F9E" w:rsidRDefault="1F9CA465" w:rsidP="009D673F">
      <w:pPr>
        <w:widowControl/>
      </w:pPr>
      <w:r w:rsidRPr="12F28EBD">
        <w:rPr>
          <w:u w:val="single"/>
        </w:rPr>
        <w:t xml:space="preserve">Use of Service Property: </w:t>
      </w:r>
      <w:r>
        <w:t xml:space="preserve">The Service and the Friends further agree that, by inclusion of a </w:t>
      </w:r>
      <w:r w:rsidR="13C57C0C">
        <w:t>Supplemental Agreement</w:t>
      </w:r>
      <w:r>
        <w:t xml:space="preserve"> (see attached) at the time of ratification, the Service and Friends will cooperate in the use of Service-managed property to support the mutual goals and objectives defined by this </w:t>
      </w:r>
      <w:r w:rsidR="006C5A04">
        <w:t>A</w:t>
      </w:r>
      <w:r>
        <w:t xml:space="preserve">greement. </w:t>
      </w:r>
    </w:p>
    <w:p w14:paraId="74C6DC30" w14:textId="77777777" w:rsidR="00431F9E" w:rsidRDefault="00431F9E" w:rsidP="009D673F">
      <w:pPr>
        <w:widowControl/>
        <w:jc w:val="both"/>
        <w:rPr>
          <w:b/>
          <w:u w:val="single"/>
        </w:rPr>
      </w:pPr>
    </w:p>
    <w:p w14:paraId="0BFA1208" w14:textId="7142F00B" w:rsidR="00431F9E" w:rsidRDefault="00E13EFD" w:rsidP="009D673F">
      <w:pPr>
        <w:keepNext/>
        <w:widowControl/>
        <w:ind w:left="720" w:hanging="720"/>
        <w:jc w:val="both"/>
        <w:rPr>
          <w:b/>
          <w:u w:val="single"/>
        </w:rPr>
      </w:pPr>
      <w:r>
        <w:rPr>
          <w:b/>
        </w:rPr>
        <w:t xml:space="preserve">VII. </w:t>
      </w:r>
      <w:r w:rsidR="009D673F">
        <w:rPr>
          <w:b/>
        </w:rPr>
        <w:t xml:space="preserve"> </w:t>
      </w:r>
      <w:r>
        <w:rPr>
          <w:b/>
          <w:u w:val="single"/>
        </w:rPr>
        <w:t>LIABILITY AND INDEMNIFICATION</w:t>
      </w:r>
    </w:p>
    <w:p w14:paraId="1392624C" w14:textId="77777777" w:rsidR="00431F9E" w:rsidRDefault="00431F9E" w:rsidP="009D673F">
      <w:pPr>
        <w:keepNext/>
        <w:widowControl/>
        <w:jc w:val="both"/>
        <w:rPr>
          <w:b/>
        </w:rPr>
      </w:pPr>
    </w:p>
    <w:p w14:paraId="71D1C995" w14:textId="26799274" w:rsidR="00431F9E" w:rsidRDefault="00E13EFD" w:rsidP="009D673F">
      <w:pPr>
        <w:pStyle w:val="ListParagraph"/>
        <w:widowControl/>
        <w:numPr>
          <w:ilvl w:val="0"/>
          <w:numId w:val="64"/>
        </w:numPr>
        <w:ind w:left="360"/>
      </w:pPr>
      <w:r>
        <w:t xml:space="preserve">Friends must indemnify, save, and hold harmless the Department of the Interior, the Service, and its agents and employees from and against any and all liabilities, obligations, losses, damages, judgments, claims, actions, suits, penalties, fines, costs, and expenses (including </w:t>
      </w:r>
      <w:r>
        <w:lastRenderedPageBreak/>
        <w:t xml:space="preserve">reasonable attorneys’ fees and experts’ fees) of any kind and nature arising out of acts or omissions of the Friends, its employees, agents, and contractors (including any contractors’ subcontractors). This includes injury to people (including injury resulting in death) and damage to property in connection with activities under this </w:t>
      </w:r>
      <w:r w:rsidR="00ED580F">
        <w:t>A</w:t>
      </w:r>
      <w:r>
        <w:t>greement.</w:t>
      </w:r>
    </w:p>
    <w:p w14:paraId="182F6061" w14:textId="77777777" w:rsidR="00431F9E" w:rsidRDefault="00431F9E" w:rsidP="009D673F">
      <w:pPr>
        <w:widowControl/>
        <w:ind w:left="360" w:hanging="360"/>
      </w:pPr>
    </w:p>
    <w:p w14:paraId="112EEF14" w14:textId="77777777" w:rsidR="009D673F" w:rsidRDefault="00E13EFD" w:rsidP="009D673F">
      <w:pPr>
        <w:pStyle w:val="ListParagraph"/>
        <w:widowControl/>
        <w:numPr>
          <w:ilvl w:val="0"/>
          <w:numId w:val="64"/>
        </w:numPr>
        <w:ind w:left="360"/>
      </w:pPr>
      <w:r>
        <w:t xml:space="preserve">Friends must promptly pay the Service the full value of all damages to the lands or other property of the Service caused by Friends, its employees, agents, representatives, or contractors (including any contractors’ subcontractors) or, as agreed to by the parties, must work to repair or replace the damaged lands or property. </w:t>
      </w:r>
    </w:p>
    <w:p w14:paraId="509696F9" w14:textId="77777777" w:rsidR="009D673F" w:rsidRDefault="009D673F" w:rsidP="009D673F">
      <w:pPr>
        <w:pStyle w:val="ListParagraph"/>
        <w:ind w:left="360"/>
      </w:pPr>
    </w:p>
    <w:p w14:paraId="1F0A5CAB" w14:textId="77777777" w:rsidR="009D673F" w:rsidRDefault="00E13EFD" w:rsidP="009D673F">
      <w:pPr>
        <w:pStyle w:val="ListParagraph"/>
        <w:widowControl/>
        <w:numPr>
          <w:ilvl w:val="0"/>
          <w:numId w:val="64"/>
        </w:numPr>
        <w:ind w:left="360"/>
      </w:pPr>
      <w:r>
        <w:t>Friends will cooperate with the Service in the investigation of any claim that may be filed with the Service because of the activities of the Friends, its employees, agents, representatives, or contractors (including any contractors’ subcontractors).</w:t>
      </w:r>
    </w:p>
    <w:p w14:paraId="6B91D3D3" w14:textId="77777777" w:rsidR="009D673F" w:rsidRDefault="009D673F" w:rsidP="009D673F">
      <w:pPr>
        <w:pStyle w:val="ListParagraph"/>
        <w:ind w:left="360"/>
      </w:pPr>
    </w:p>
    <w:p w14:paraId="1737DF26" w14:textId="1F190CBC" w:rsidR="4946285F" w:rsidRDefault="065724BE" w:rsidP="009D673F">
      <w:pPr>
        <w:pStyle w:val="ListParagraph"/>
        <w:widowControl/>
        <w:numPr>
          <w:ilvl w:val="0"/>
          <w:numId w:val="64"/>
        </w:numPr>
        <w:ind w:left="360"/>
      </w:pPr>
      <w:r>
        <w:t>The Service shall be liab</w:t>
      </w:r>
      <w:r w:rsidR="164232DB">
        <w:t>le</w:t>
      </w:r>
      <w:r>
        <w:t xml:space="preserve"> for any acts or omissions of </w:t>
      </w:r>
      <w:r w:rsidR="00E97C50">
        <w:t xml:space="preserve">its </w:t>
      </w:r>
      <w:r>
        <w:t>employees and/or agents, as permitted under the Federal Tort Clai</w:t>
      </w:r>
      <w:r w:rsidR="754EDF59">
        <w:t>m</w:t>
      </w:r>
      <w:r>
        <w:t>s A</w:t>
      </w:r>
      <w:r w:rsidR="769BC5E5">
        <w:t>c</w:t>
      </w:r>
      <w:r>
        <w:t xml:space="preserve">t. </w:t>
      </w:r>
    </w:p>
    <w:p w14:paraId="2B68D4FB" w14:textId="77777777" w:rsidR="00431F9E" w:rsidRDefault="00431F9E" w:rsidP="009D673F">
      <w:pPr>
        <w:keepNext/>
        <w:widowControl/>
        <w:jc w:val="both"/>
      </w:pPr>
    </w:p>
    <w:p w14:paraId="6FBF7D45" w14:textId="2CD56D3B" w:rsidR="00431F9E" w:rsidRDefault="00E13EFD" w:rsidP="009D673F">
      <w:pPr>
        <w:keepNext/>
        <w:widowControl/>
        <w:jc w:val="both"/>
        <w:rPr>
          <w:b/>
          <w:u w:val="single"/>
        </w:rPr>
      </w:pPr>
      <w:r>
        <w:rPr>
          <w:b/>
        </w:rPr>
        <w:t>VIII.</w:t>
      </w:r>
      <w:r w:rsidR="009D673F">
        <w:rPr>
          <w:b/>
        </w:rPr>
        <w:t xml:space="preserve">  </w:t>
      </w:r>
      <w:r>
        <w:rPr>
          <w:b/>
          <w:u w:val="single"/>
        </w:rPr>
        <w:t>INSURANCE</w:t>
      </w:r>
    </w:p>
    <w:p w14:paraId="2035A2F9" w14:textId="77777777" w:rsidR="00431F9E" w:rsidRDefault="00431F9E" w:rsidP="009D673F">
      <w:pPr>
        <w:keepNext/>
        <w:widowControl/>
        <w:jc w:val="both"/>
        <w:rPr>
          <w:b/>
        </w:rPr>
      </w:pPr>
    </w:p>
    <w:p w14:paraId="44B9FB4E" w14:textId="18173E29" w:rsidR="00431F9E" w:rsidRPr="00C45E00" w:rsidRDefault="00E13EFD" w:rsidP="009D673F">
      <w:pPr>
        <w:widowControl/>
        <w:numPr>
          <w:ilvl w:val="0"/>
          <w:numId w:val="18"/>
        </w:numPr>
        <w:ind w:left="360" w:hanging="360"/>
      </w:pPr>
      <w:r>
        <w:t xml:space="preserve">Friends activities performed both on and off Service property may require general liability, Board of Directors and Officers, event, personal property, or other insurance. </w:t>
      </w:r>
      <w:r w:rsidRPr="00C45E00">
        <w:t xml:space="preserve"> </w:t>
      </w:r>
    </w:p>
    <w:p w14:paraId="2DEAB8CD" w14:textId="77777777" w:rsidR="00431F9E" w:rsidRPr="00C45E00" w:rsidRDefault="00431F9E" w:rsidP="009D673F">
      <w:pPr>
        <w:widowControl/>
        <w:ind w:left="360"/>
        <w:rPr>
          <w:rFonts w:ascii="Arial" w:eastAsia="Arial" w:hAnsi="Arial"/>
          <w:sz w:val="20"/>
        </w:rPr>
      </w:pPr>
    </w:p>
    <w:p w14:paraId="20C065AB" w14:textId="3B4B24C2" w:rsidR="00431F9E" w:rsidRDefault="00E13EFD" w:rsidP="009D673F">
      <w:pPr>
        <w:widowControl/>
        <w:numPr>
          <w:ilvl w:val="0"/>
          <w:numId w:val="18"/>
        </w:numPr>
        <w:ind w:left="360" w:hanging="360"/>
      </w:pPr>
      <w:r>
        <w:t xml:space="preserve">The Friends should periodically consult with a qualified professional to determine insurance needs that are consistent with best practices in the nonprofit industry. </w:t>
      </w:r>
      <w:r w:rsidRPr="00C45E00">
        <w:t xml:space="preserve">However, where the </w:t>
      </w:r>
      <w:r w:rsidR="007C1BEE">
        <w:t xml:space="preserve">Service’s </w:t>
      </w:r>
      <w:r w:rsidRPr="00C45E00">
        <w:t>Project Leader grants a Friends organization permission to conduct certain specialized activities on behalf of the Service and the activity is hosted or co-hosted by the Friends, the Project Leader may require that the Friends acquire appropriate insurance that is acceptable to the Service before hosting the activity.</w:t>
      </w:r>
    </w:p>
    <w:p w14:paraId="100918C1" w14:textId="77777777" w:rsidR="00431F9E" w:rsidRDefault="00431F9E" w:rsidP="009D673F">
      <w:pPr>
        <w:widowControl/>
        <w:ind w:left="360"/>
      </w:pPr>
    </w:p>
    <w:p w14:paraId="48077077" w14:textId="04CD9081" w:rsidR="00431F9E" w:rsidRPr="00C45E00" w:rsidRDefault="00E13EFD" w:rsidP="009D673F">
      <w:pPr>
        <w:widowControl/>
        <w:numPr>
          <w:ilvl w:val="0"/>
          <w:numId w:val="18"/>
        </w:numPr>
        <w:ind w:left="360" w:hanging="360"/>
      </w:pPr>
      <w:r w:rsidRPr="00C45E00">
        <w:t>Where Friends have acquired insurance, the Department of the Interior and the Service must be listed as additional insured entities</w:t>
      </w:r>
      <w:r>
        <w:t xml:space="preserve"> (Department of </w:t>
      </w:r>
      <w:r w:rsidR="007C1BEE">
        <w:t xml:space="preserve">the </w:t>
      </w:r>
      <w:r>
        <w:t>Interior, U.S. Fish and Wildlife Service, 1849 C St NW, Washington, D.C. 20240).</w:t>
      </w:r>
      <w:r w:rsidRPr="00C45E00">
        <w:t xml:space="preserve"> The insurance policy or policies must specify that the insurer has no recourse against the Department of the Interior and the Service for claim expenses, payments of any premiums, or deductibles due. The Service will not be responsible for any omissions or inadequacies of insurance coverage and amounts if the insurance purchased by the Friends is inadequate or otherwise insufficient.</w:t>
      </w:r>
    </w:p>
    <w:p w14:paraId="60726297" w14:textId="77777777" w:rsidR="00431F9E" w:rsidRDefault="00431F9E" w:rsidP="009D673F">
      <w:pPr>
        <w:widowControl/>
        <w:ind w:left="360"/>
        <w:jc w:val="both"/>
      </w:pPr>
    </w:p>
    <w:p w14:paraId="1F3D2123" w14:textId="77777777" w:rsidR="00431F9E" w:rsidRDefault="00E13EFD" w:rsidP="009D673F">
      <w:pPr>
        <w:widowControl/>
        <w:ind w:left="360"/>
        <w:rPr>
          <w:b/>
        </w:rPr>
      </w:pPr>
      <w:r>
        <w:t xml:space="preserve">The Friends currently hold the following insurance policies: </w:t>
      </w:r>
    </w:p>
    <w:p w14:paraId="072CECDF" w14:textId="77777777" w:rsidR="00431F9E" w:rsidRDefault="00431F9E" w:rsidP="009D673F">
      <w:pPr>
        <w:widowControl/>
        <w:ind w:left="360"/>
        <w:jc w:val="both"/>
      </w:pPr>
    </w:p>
    <w:p w14:paraId="6187E07B" w14:textId="77777777" w:rsidR="00431F9E" w:rsidRDefault="00E13EFD" w:rsidP="009D673F">
      <w:pPr>
        <w:widowControl/>
        <w:ind w:left="360"/>
        <w:jc w:val="both"/>
        <w:rPr>
          <w:b/>
        </w:rPr>
      </w:pPr>
      <w:r>
        <w:rPr>
          <w:b/>
        </w:rPr>
        <w:t>[INSERT List type of insurance policies held, briefly describe coverage, and attach copies of policies.]</w:t>
      </w:r>
    </w:p>
    <w:p w14:paraId="34BBB4BD" w14:textId="77777777" w:rsidR="00431F9E" w:rsidRDefault="00431F9E" w:rsidP="009D673F">
      <w:pPr>
        <w:widowControl/>
        <w:ind w:left="360" w:hanging="360"/>
      </w:pPr>
    </w:p>
    <w:p w14:paraId="20117946" w14:textId="77777777" w:rsidR="00431F9E" w:rsidRDefault="1F9CA465" w:rsidP="009D673F">
      <w:pPr>
        <w:widowControl/>
        <w:numPr>
          <w:ilvl w:val="0"/>
          <w:numId w:val="18"/>
        </w:numPr>
        <w:ind w:left="360" w:hanging="360"/>
      </w:pPr>
      <w:r>
        <w:t>The Service reserves the right to file insurance claims on its own behalf or to require the transfer of insurance proceeds from Friends to the Service where, in the Service’s judgment, the Service will have to pay to fix the problem for which the claim is paid.</w:t>
      </w:r>
    </w:p>
    <w:p w14:paraId="59663843" w14:textId="77777777" w:rsidR="00431F9E" w:rsidRDefault="00431F9E" w:rsidP="009D673F">
      <w:pPr>
        <w:widowControl/>
        <w:ind w:left="360" w:hanging="360"/>
        <w:jc w:val="both"/>
      </w:pPr>
    </w:p>
    <w:p w14:paraId="41894745" w14:textId="77777777" w:rsidR="00431F9E" w:rsidRDefault="1F9CA465" w:rsidP="009D673F">
      <w:pPr>
        <w:widowControl/>
        <w:numPr>
          <w:ilvl w:val="0"/>
          <w:numId w:val="18"/>
        </w:numPr>
        <w:ind w:left="360" w:hanging="360"/>
      </w:pPr>
      <w:r>
        <w:t xml:space="preserve">While performing work on behalf of the Service under an approved Volunteer Services Agreement (Optional Form (OF) 301A), only individual volunteers, not the nonprofit organization, are provided protection for tort claims under the Federal Tort Claims Act and injuries under the Federal Employees Compensation Act. </w:t>
      </w:r>
    </w:p>
    <w:p w14:paraId="4A7FEF3E" w14:textId="77777777" w:rsidR="00431F9E" w:rsidRDefault="00431F9E" w:rsidP="009D673F">
      <w:pPr>
        <w:widowControl/>
        <w:ind w:left="360" w:hanging="360"/>
        <w:jc w:val="both"/>
      </w:pPr>
    </w:p>
    <w:p w14:paraId="2909FAD0" w14:textId="186E82C6" w:rsidR="00431F9E" w:rsidRDefault="00E13EFD" w:rsidP="009D673F">
      <w:pPr>
        <w:keepNext/>
        <w:widowControl/>
        <w:jc w:val="both"/>
        <w:rPr>
          <w:b/>
          <w:u w:val="single"/>
        </w:rPr>
      </w:pPr>
      <w:r>
        <w:rPr>
          <w:b/>
        </w:rPr>
        <w:t>IX.</w:t>
      </w:r>
      <w:r w:rsidR="009D673F">
        <w:rPr>
          <w:b/>
        </w:rPr>
        <w:t xml:space="preserve"> </w:t>
      </w:r>
      <w:r>
        <w:rPr>
          <w:b/>
          <w:u w:val="single"/>
        </w:rPr>
        <w:t>ASSIGNMENT</w:t>
      </w:r>
    </w:p>
    <w:p w14:paraId="7EE7B681" w14:textId="77777777" w:rsidR="00431F9E" w:rsidRDefault="00431F9E" w:rsidP="009D673F">
      <w:pPr>
        <w:keepNext/>
        <w:widowControl/>
        <w:jc w:val="both"/>
      </w:pPr>
    </w:p>
    <w:p w14:paraId="1A5174DE" w14:textId="1D259C4D" w:rsidR="00431F9E" w:rsidRDefault="00E13EFD" w:rsidP="009D673F">
      <w:pPr>
        <w:widowControl/>
        <w:ind w:left="360" w:hanging="360"/>
      </w:pPr>
      <w:r>
        <w:t xml:space="preserve">A. </w:t>
      </w:r>
      <w:r w:rsidR="009D673F">
        <w:tab/>
      </w:r>
      <w:r>
        <w:rPr>
          <w:u w:val="single"/>
        </w:rPr>
        <w:t>Assignment – Binding Effect:</w:t>
      </w:r>
      <w:r>
        <w:t xml:space="preserve"> Neither party may assign any of its rights or obligations under this </w:t>
      </w:r>
      <w:r w:rsidR="007C1BEE">
        <w:t>A</w:t>
      </w:r>
      <w:r>
        <w:t xml:space="preserve">greement without the prior written consent of the other party. This </w:t>
      </w:r>
      <w:r w:rsidR="007C1BEE">
        <w:t>A</w:t>
      </w:r>
      <w:r>
        <w:t xml:space="preserve">greement is binding upon the parties who entered into it and their respective successors and permitted assigns. The parties waive the defense of lack of consideration. </w:t>
      </w:r>
    </w:p>
    <w:p w14:paraId="41FD21D2" w14:textId="77777777" w:rsidR="00431F9E" w:rsidRDefault="00431F9E" w:rsidP="009D673F">
      <w:pPr>
        <w:widowControl/>
        <w:ind w:left="360" w:hanging="270"/>
      </w:pPr>
    </w:p>
    <w:p w14:paraId="27073F78" w14:textId="46E9EEC5" w:rsidR="00431F9E" w:rsidRDefault="00E13EFD" w:rsidP="009D673F">
      <w:pPr>
        <w:widowControl/>
        <w:ind w:left="360" w:hanging="360"/>
      </w:pPr>
      <w:r>
        <w:t xml:space="preserve">B. </w:t>
      </w:r>
      <w:r w:rsidR="009D673F">
        <w:tab/>
      </w:r>
      <w:r>
        <w:rPr>
          <w:u w:val="single"/>
        </w:rPr>
        <w:t>Waiver:</w:t>
      </w:r>
      <w:r>
        <w:t xml:space="preserve"> No waiver of any provision of this </w:t>
      </w:r>
      <w:r w:rsidR="007C1BEE">
        <w:t>A</w:t>
      </w:r>
      <w:r>
        <w:t xml:space="preserve">greement is effective unless made in writing and signed by the waiving party. No waiver of any provision of this </w:t>
      </w:r>
      <w:r w:rsidR="007C1BEE">
        <w:t>A</w:t>
      </w:r>
      <w:r>
        <w:t>greement constitutes a waiver of any prior, concurrent, or subsequent breach of the same or any other provisions of th</w:t>
      </w:r>
      <w:r w:rsidR="007C1BEE">
        <w:t>is</w:t>
      </w:r>
      <w:r>
        <w:t xml:space="preserve"> </w:t>
      </w:r>
      <w:r w:rsidR="007C1BEE">
        <w:t>A</w:t>
      </w:r>
      <w:r>
        <w:t>greement.</w:t>
      </w:r>
    </w:p>
    <w:p w14:paraId="5C1AB1B0" w14:textId="77777777" w:rsidR="00431F9E" w:rsidRDefault="00431F9E" w:rsidP="009D673F">
      <w:pPr>
        <w:widowControl/>
        <w:ind w:left="360" w:hanging="270"/>
      </w:pPr>
    </w:p>
    <w:p w14:paraId="071F97A4" w14:textId="0A0271C3" w:rsidR="00431F9E" w:rsidRDefault="00E13EFD" w:rsidP="009D673F">
      <w:pPr>
        <w:widowControl/>
        <w:ind w:left="360" w:hanging="360"/>
      </w:pPr>
      <w:r>
        <w:t>C.</w:t>
      </w:r>
      <w:r w:rsidR="009D673F">
        <w:tab/>
      </w:r>
      <w:r w:rsidRPr="12F28EBD">
        <w:rPr>
          <w:u w:val="single"/>
        </w:rPr>
        <w:t>No Third-Party Beneficiaries:</w:t>
      </w:r>
      <w:r>
        <w:t xml:space="preserve"> Unless expressly stated in this </w:t>
      </w:r>
      <w:r w:rsidR="007C1BEE">
        <w:t>A</w:t>
      </w:r>
      <w:r>
        <w:t>greement, nothing in it is intended to grant any legally enforceable rights or provide any benefits to a third party.</w:t>
      </w:r>
    </w:p>
    <w:p w14:paraId="236CC8DC" w14:textId="415835D0" w:rsidR="18872C06" w:rsidRDefault="18872C06" w:rsidP="009D673F">
      <w:pPr>
        <w:widowControl/>
      </w:pPr>
    </w:p>
    <w:p w14:paraId="11725B86" w14:textId="4FA56A80" w:rsidR="00431F9E" w:rsidRDefault="00E13EFD" w:rsidP="009D673F">
      <w:pPr>
        <w:keepNext/>
        <w:widowControl/>
        <w:jc w:val="both"/>
      </w:pPr>
      <w:r>
        <w:rPr>
          <w:b/>
        </w:rPr>
        <w:t>X.</w:t>
      </w:r>
      <w:r w:rsidR="009D673F">
        <w:rPr>
          <w:b/>
        </w:rPr>
        <w:t xml:space="preserve">  </w:t>
      </w:r>
      <w:r>
        <w:rPr>
          <w:b/>
          <w:u w:val="single"/>
        </w:rPr>
        <w:t>MISCELLANEOUS</w:t>
      </w:r>
    </w:p>
    <w:p w14:paraId="6B2DD31B" w14:textId="77777777" w:rsidR="00431F9E" w:rsidRDefault="00431F9E" w:rsidP="009D673F">
      <w:pPr>
        <w:keepNext/>
        <w:widowControl/>
        <w:jc w:val="both"/>
      </w:pPr>
    </w:p>
    <w:p w14:paraId="5808B22F" w14:textId="317E0085" w:rsidR="00431F9E" w:rsidRPr="00C45E00" w:rsidRDefault="1F9CA465" w:rsidP="009D673F">
      <w:pPr>
        <w:widowControl/>
        <w:numPr>
          <w:ilvl w:val="0"/>
          <w:numId w:val="13"/>
        </w:numPr>
        <w:ind w:left="360" w:hanging="360"/>
      </w:pPr>
      <w:r w:rsidRPr="12F28EBD">
        <w:rPr>
          <w:u w:val="single"/>
        </w:rPr>
        <w:t>Service Rules Govern:</w:t>
      </w:r>
      <w:r>
        <w:t xml:space="preserve"> The rights and benefits conferred in this </w:t>
      </w:r>
      <w:r w:rsidR="007C1BEE">
        <w:t>A</w:t>
      </w:r>
      <w:r>
        <w:t xml:space="preserve">greement and other </w:t>
      </w:r>
      <w:r w:rsidR="13C57C0C">
        <w:t>Supplemental Agreement</w:t>
      </w:r>
      <w:r>
        <w:t xml:space="preserve">s are subject to the laws, regulations, and rules that govern the Service and its employees. The mention of specific restrictions, conditions, and stipulations in this </w:t>
      </w:r>
      <w:r w:rsidR="007C1BEE">
        <w:t>A</w:t>
      </w:r>
      <w:r>
        <w:t xml:space="preserve">greement and any </w:t>
      </w:r>
      <w:r w:rsidR="13C57C0C">
        <w:t>Supplemental Agreement</w:t>
      </w:r>
      <w:r>
        <w:t>s do not in any way impair the general powers of supervision, regulation, and control by the Service.</w:t>
      </w:r>
    </w:p>
    <w:p w14:paraId="60A8AD2F" w14:textId="77777777" w:rsidR="00431F9E" w:rsidRDefault="00431F9E" w:rsidP="009D673F">
      <w:pPr>
        <w:widowControl/>
        <w:rPr>
          <w:sz w:val="20"/>
          <w:szCs w:val="20"/>
        </w:rPr>
      </w:pPr>
    </w:p>
    <w:p w14:paraId="57BCEA66" w14:textId="1AF00477" w:rsidR="00F90D2E" w:rsidRDefault="1F9CA465" w:rsidP="009D673F">
      <w:pPr>
        <w:widowControl/>
        <w:numPr>
          <w:ilvl w:val="0"/>
          <w:numId w:val="13"/>
        </w:numPr>
        <w:ind w:left="360" w:hanging="360"/>
      </w:pPr>
      <w:r w:rsidRPr="12F28EBD">
        <w:rPr>
          <w:u w:val="single"/>
        </w:rPr>
        <w:t>U.S. Fish and Wildlife Service Appropriations:</w:t>
      </w:r>
      <w:r>
        <w:t xml:space="preserve"> Under 31 U.S.C. 1341, nothing contained in this </w:t>
      </w:r>
      <w:r w:rsidR="007C1BEE">
        <w:t>A</w:t>
      </w:r>
      <w:r>
        <w:t xml:space="preserve">greement may be construed to obligate the Service, the Department of the Interior, or the United States of America to any current or future expenditure of funds in advance of the availability of appropriations from Congress and their administrative allocation for the purposes of this </w:t>
      </w:r>
      <w:r w:rsidR="007C1BEE">
        <w:t>A</w:t>
      </w:r>
      <w:r>
        <w:t xml:space="preserve">greement, nor does this </w:t>
      </w:r>
      <w:r w:rsidR="007C1BEE">
        <w:t>A</w:t>
      </w:r>
      <w:r>
        <w:t>greement obligate the Service, the Department of the Interior, or the United States of America to spend funds on any particular project of purpose, even if funds are available.</w:t>
      </w:r>
    </w:p>
    <w:p w14:paraId="30251945" w14:textId="77777777" w:rsidR="00F90D2E" w:rsidRDefault="00F90D2E" w:rsidP="009D673F">
      <w:pPr>
        <w:pStyle w:val="ListParagraph"/>
        <w:widowControl/>
        <w:rPr>
          <w:u w:val="single"/>
        </w:rPr>
      </w:pPr>
    </w:p>
    <w:p w14:paraId="7DA38732" w14:textId="48902651" w:rsidR="1CEF29D2" w:rsidRDefault="765B8EAC" w:rsidP="009D673F">
      <w:pPr>
        <w:widowControl/>
        <w:numPr>
          <w:ilvl w:val="0"/>
          <w:numId w:val="13"/>
        </w:numPr>
        <w:ind w:left="360" w:hanging="360"/>
      </w:pPr>
      <w:r w:rsidRPr="00F90D2E">
        <w:rPr>
          <w:u w:val="single"/>
        </w:rPr>
        <w:t>Confidential</w:t>
      </w:r>
      <w:r w:rsidR="006647B1">
        <w:rPr>
          <w:u w:val="single"/>
        </w:rPr>
        <w:t>it</w:t>
      </w:r>
      <w:r w:rsidRPr="00F90D2E">
        <w:rPr>
          <w:u w:val="single"/>
        </w:rPr>
        <w:t xml:space="preserve">y </w:t>
      </w:r>
      <w:r w:rsidR="006647B1">
        <w:rPr>
          <w:u w:val="single"/>
        </w:rPr>
        <w:t>C</w:t>
      </w:r>
      <w:r w:rsidRPr="00F90D2E">
        <w:rPr>
          <w:u w:val="single"/>
        </w:rPr>
        <w:t>lause</w:t>
      </w:r>
      <w:r w:rsidR="3DC6D357" w:rsidRPr="00F90D2E">
        <w:rPr>
          <w:u w:val="single"/>
        </w:rPr>
        <w:t>:</w:t>
      </w:r>
      <w:r w:rsidR="3DC6D357" w:rsidRPr="008F5BF4">
        <w:t xml:space="preserve"> </w:t>
      </w:r>
      <w:r w:rsidR="003F6631" w:rsidRPr="008F5BF4" w:rsidDel="003F6631">
        <w:t xml:space="preserve"> </w:t>
      </w:r>
      <w:r w:rsidR="003F6631">
        <w:t>The Service will make every legally permitted effort to maintain the confidentiality of information the Friends share with the Service, which is either the type of personal information protected under the Privacy Act</w:t>
      </w:r>
      <w:r w:rsidR="007C1BEE">
        <w:t xml:space="preserve"> of 1974, as amended</w:t>
      </w:r>
      <w:r w:rsidR="003F6631">
        <w:t xml:space="preserve">, or constitutes confidential business information of the type the organization would not normally make available to the public.  </w:t>
      </w:r>
    </w:p>
    <w:p w14:paraId="6564A06D" w14:textId="77777777" w:rsidR="00431F9E" w:rsidRDefault="00431F9E" w:rsidP="009D673F">
      <w:pPr>
        <w:widowControl/>
      </w:pPr>
    </w:p>
    <w:p w14:paraId="606B6816" w14:textId="0F1E4CA1" w:rsidR="00431F9E" w:rsidRDefault="00E13EFD" w:rsidP="009D673F">
      <w:pPr>
        <w:keepNext/>
        <w:widowControl/>
        <w:jc w:val="both"/>
      </w:pPr>
      <w:r>
        <w:rPr>
          <w:b/>
        </w:rPr>
        <w:lastRenderedPageBreak/>
        <w:t>XI.</w:t>
      </w:r>
      <w:r w:rsidR="009D673F">
        <w:rPr>
          <w:b/>
        </w:rPr>
        <w:t xml:space="preserve"> </w:t>
      </w:r>
      <w:r>
        <w:rPr>
          <w:b/>
          <w:u w:val="single"/>
        </w:rPr>
        <w:t>AGREEMENT OFFICERS</w:t>
      </w:r>
    </w:p>
    <w:p w14:paraId="138502D0" w14:textId="77777777" w:rsidR="00431F9E" w:rsidRDefault="00431F9E" w:rsidP="009D673F">
      <w:pPr>
        <w:keepNext/>
        <w:widowControl/>
        <w:jc w:val="both"/>
      </w:pPr>
    </w:p>
    <w:p w14:paraId="70C9B1D6" w14:textId="77777777" w:rsidR="00431F9E" w:rsidRDefault="00E13EFD" w:rsidP="009D673F">
      <w:pPr>
        <w:keepNext/>
        <w:widowControl/>
        <w:tabs>
          <w:tab w:val="left" w:pos="-1440"/>
        </w:tabs>
        <w:jc w:val="both"/>
      </w:pPr>
      <w:r>
        <w:rPr>
          <w:u w:val="single"/>
        </w:rPr>
        <w:t xml:space="preserve">Officer for the U.S. Fish &amp; Wildlife Service, </w:t>
      </w:r>
      <w:r>
        <w:rPr>
          <w:b/>
          <w:u w:val="single"/>
        </w:rPr>
        <w:t>[INSERT SITE/PROGRAM NAME]</w:t>
      </w:r>
      <w:r>
        <w:t>:</w:t>
      </w:r>
    </w:p>
    <w:p w14:paraId="04B85B80" w14:textId="77777777" w:rsidR="00431F9E" w:rsidRDefault="00E13EFD" w:rsidP="009D673F">
      <w:pPr>
        <w:keepNext/>
        <w:widowControl/>
        <w:ind w:firstLine="720"/>
      </w:pPr>
      <w:r>
        <w:rPr>
          <w:b/>
        </w:rPr>
        <w:t>[INSERT OFFICIAL REPRESENTATIVE]</w:t>
      </w:r>
      <w:r>
        <w:t xml:space="preserve"> </w:t>
      </w:r>
    </w:p>
    <w:p w14:paraId="2F9B019C" w14:textId="3A0EB0CC" w:rsidR="00431F9E" w:rsidRPr="001D6A79" w:rsidRDefault="00CC7568" w:rsidP="009D673F">
      <w:pPr>
        <w:keepNext/>
        <w:widowControl/>
        <w:ind w:firstLine="720"/>
        <w:rPr>
          <w:b/>
        </w:rPr>
      </w:pPr>
      <w:r w:rsidRPr="001D6A79">
        <w:rPr>
          <w:b/>
        </w:rPr>
        <w:t>[NAME]</w:t>
      </w:r>
      <w:r w:rsidR="00E13EFD" w:rsidRPr="001D6A79">
        <w:rPr>
          <w:b/>
        </w:rPr>
        <w:t xml:space="preserve">, </w:t>
      </w:r>
      <w:r w:rsidR="001D6A79" w:rsidRPr="001D6A79">
        <w:rPr>
          <w:b/>
        </w:rPr>
        <w:t xml:space="preserve">[TITLE] </w:t>
      </w:r>
    </w:p>
    <w:p w14:paraId="68999BC8" w14:textId="3BFD7056" w:rsidR="00431F9E" w:rsidRPr="001D6A79" w:rsidRDefault="002C6052" w:rsidP="009D673F">
      <w:pPr>
        <w:keepNext/>
        <w:widowControl/>
        <w:ind w:firstLine="720"/>
        <w:rPr>
          <w:b/>
        </w:rPr>
      </w:pPr>
      <w:r w:rsidRPr="001D6A79">
        <w:rPr>
          <w:b/>
        </w:rPr>
        <w:t>[SERVICE SITE/PROGRAM NAME]</w:t>
      </w:r>
      <w:r w:rsidR="00E13EFD" w:rsidRPr="001D6A79">
        <w:rPr>
          <w:b/>
        </w:rPr>
        <w:t xml:space="preserve"> </w:t>
      </w:r>
    </w:p>
    <w:p w14:paraId="67FA26E3" w14:textId="27562FA4" w:rsidR="00431F9E" w:rsidRPr="001D6A79" w:rsidRDefault="00CC7568" w:rsidP="009D673F">
      <w:pPr>
        <w:keepNext/>
        <w:widowControl/>
        <w:ind w:firstLine="720"/>
        <w:rPr>
          <w:b/>
        </w:rPr>
      </w:pPr>
      <w:r w:rsidRPr="001D6A79">
        <w:rPr>
          <w:b/>
        </w:rPr>
        <w:t>[STREET ADDRESS]</w:t>
      </w:r>
    </w:p>
    <w:p w14:paraId="02B2CD80" w14:textId="7E87BAE8" w:rsidR="00431F9E" w:rsidRPr="001D6A79" w:rsidRDefault="00CC7568" w:rsidP="009D673F">
      <w:pPr>
        <w:keepNext/>
        <w:widowControl/>
        <w:ind w:firstLine="720"/>
        <w:rPr>
          <w:b/>
        </w:rPr>
      </w:pPr>
      <w:r w:rsidRPr="001D6A79">
        <w:rPr>
          <w:b/>
        </w:rPr>
        <w:t>[CITY, STATE  ZIP]</w:t>
      </w:r>
    </w:p>
    <w:p w14:paraId="208264B8" w14:textId="68192ACF" w:rsidR="00431F9E" w:rsidRPr="001D6A79" w:rsidRDefault="002C6052" w:rsidP="009D673F">
      <w:pPr>
        <w:keepNext/>
        <w:widowControl/>
        <w:ind w:firstLine="720"/>
        <w:rPr>
          <w:b/>
        </w:rPr>
      </w:pPr>
      <w:r w:rsidRPr="001D6A79">
        <w:rPr>
          <w:b/>
        </w:rPr>
        <w:t>[PHONE]</w:t>
      </w:r>
    </w:p>
    <w:p w14:paraId="5BA069F3" w14:textId="44E3B2F1" w:rsidR="00431F9E" w:rsidRPr="001D6A79" w:rsidRDefault="002C6052" w:rsidP="009D673F">
      <w:pPr>
        <w:widowControl/>
        <w:ind w:firstLine="720"/>
        <w:rPr>
          <w:b/>
        </w:rPr>
      </w:pPr>
      <w:r w:rsidRPr="001D6A79">
        <w:rPr>
          <w:b/>
        </w:rPr>
        <w:t xml:space="preserve">[EMAIL] </w:t>
      </w:r>
    </w:p>
    <w:p w14:paraId="340D8524" w14:textId="77777777" w:rsidR="00431F9E" w:rsidRDefault="00431F9E" w:rsidP="009D673F">
      <w:pPr>
        <w:widowControl/>
      </w:pPr>
    </w:p>
    <w:p w14:paraId="05B98535" w14:textId="06284F73" w:rsidR="00431F9E" w:rsidRDefault="00E13EFD" w:rsidP="009D673F">
      <w:pPr>
        <w:keepNext/>
        <w:widowControl/>
        <w:jc w:val="both"/>
        <w:rPr>
          <w:u w:val="single"/>
        </w:rPr>
      </w:pPr>
      <w:r>
        <w:rPr>
          <w:u w:val="single"/>
        </w:rPr>
        <w:t xml:space="preserve">Officer for  </w:t>
      </w:r>
      <w:r>
        <w:rPr>
          <w:b/>
          <w:u w:val="single"/>
        </w:rPr>
        <w:t>[INSERT</w:t>
      </w:r>
      <w:r w:rsidR="00614D46">
        <w:rPr>
          <w:b/>
          <w:u w:val="single"/>
        </w:rPr>
        <w:t xml:space="preserve"> FRIENDS ORGANIZATION</w:t>
      </w:r>
      <w:r>
        <w:rPr>
          <w:u w:val="single"/>
        </w:rPr>
        <w:t xml:space="preserve"> </w:t>
      </w:r>
      <w:r>
        <w:rPr>
          <w:b/>
          <w:u w:val="single"/>
        </w:rPr>
        <w:t>NAME]</w:t>
      </w:r>
      <w:r>
        <w:rPr>
          <w:u w:val="single"/>
        </w:rPr>
        <w:t>:</w:t>
      </w:r>
    </w:p>
    <w:p w14:paraId="3937EE8A" w14:textId="77777777" w:rsidR="00431F9E" w:rsidRDefault="00E13EFD" w:rsidP="009D673F">
      <w:pPr>
        <w:keepNext/>
        <w:widowControl/>
        <w:ind w:firstLine="720"/>
      </w:pPr>
      <w:r>
        <w:rPr>
          <w:b/>
        </w:rPr>
        <w:t>[INSERT OFFICIAL REPRESENTATIVE]</w:t>
      </w:r>
      <w:r>
        <w:t xml:space="preserve"> </w:t>
      </w:r>
    </w:p>
    <w:p w14:paraId="118BFF9E" w14:textId="6EA444EF" w:rsidR="001D6A79" w:rsidRPr="001D6A79" w:rsidRDefault="001D6A79" w:rsidP="009D673F">
      <w:pPr>
        <w:keepNext/>
        <w:widowControl/>
        <w:ind w:firstLine="720"/>
        <w:rPr>
          <w:b/>
        </w:rPr>
      </w:pPr>
      <w:r w:rsidRPr="001D6A79">
        <w:rPr>
          <w:b/>
        </w:rPr>
        <w:t xml:space="preserve">[NAME], [TITLE] </w:t>
      </w:r>
    </w:p>
    <w:p w14:paraId="42DA05F9" w14:textId="77777777" w:rsidR="001D6A79" w:rsidRPr="001D6A79" w:rsidRDefault="001D6A79" w:rsidP="009D673F">
      <w:pPr>
        <w:keepNext/>
        <w:widowControl/>
        <w:ind w:firstLine="720"/>
        <w:rPr>
          <w:b/>
        </w:rPr>
      </w:pPr>
      <w:r w:rsidRPr="001D6A79">
        <w:rPr>
          <w:b/>
        </w:rPr>
        <w:t xml:space="preserve">[SERVICE SITE/PROGRAM NAME] </w:t>
      </w:r>
    </w:p>
    <w:p w14:paraId="4123F66D" w14:textId="77777777" w:rsidR="001D6A79" w:rsidRPr="001D6A79" w:rsidRDefault="001D6A79" w:rsidP="009D673F">
      <w:pPr>
        <w:keepNext/>
        <w:widowControl/>
        <w:ind w:firstLine="720"/>
        <w:rPr>
          <w:b/>
        </w:rPr>
      </w:pPr>
      <w:r w:rsidRPr="001D6A79">
        <w:rPr>
          <w:b/>
        </w:rPr>
        <w:t>[STREET ADDRESS]</w:t>
      </w:r>
    </w:p>
    <w:p w14:paraId="1BB18CB1" w14:textId="77777777" w:rsidR="001D6A79" w:rsidRPr="001D6A79" w:rsidRDefault="001D6A79" w:rsidP="009D673F">
      <w:pPr>
        <w:keepNext/>
        <w:widowControl/>
        <w:ind w:firstLine="720"/>
        <w:rPr>
          <w:b/>
        </w:rPr>
      </w:pPr>
      <w:r w:rsidRPr="001D6A79">
        <w:rPr>
          <w:b/>
        </w:rPr>
        <w:t>[CITY, STATE  ZIP]</w:t>
      </w:r>
    </w:p>
    <w:p w14:paraId="056F14A8" w14:textId="77777777" w:rsidR="001D6A79" w:rsidRPr="001D6A79" w:rsidRDefault="001D6A79" w:rsidP="009D673F">
      <w:pPr>
        <w:keepNext/>
        <w:widowControl/>
        <w:ind w:firstLine="720"/>
        <w:rPr>
          <w:b/>
        </w:rPr>
      </w:pPr>
      <w:r w:rsidRPr="001D6A79">
        <w:rPr>
          <w:b/>
        </w:rPr>
        <w:t>[PHONE]</w:t>
      </w:r>
    </w:p>
    <w:p w14:paraId="117826E8" w14:textId="77777777" w:rsidR="001D6A79" w:rsidRPr="001D6A79" w:rsidRDefault="001D6A79" w:rsidP="009D673F">
      <w:pPr>
        <w:widowControl/>
        <w:ind w:firstLine="720"/>
        <w:rPr>
          <w:b/>
        </w:rPr>
      </w:pPr>
      <w:r w:rsidRPr="001D6A79">
        <w:rPr>
          <w:b/>
        </w:rPr>
        <w:t xml:space="preserve">[EMAIL] </w:t>
      </w:r>
    </w:p>
    <w:p w14:paraId="6E4BBE38" w14:textId="77777777" w:rsidR="00431F9E" w:rsidRDefault="00431F9E" w:rsidP="009D673F">
      <w:pPr>
        <w:widowControl/>
        <w:ind w:left="1440" w:hanging="720"/>
      </w:pPr>
    </w:p>
    <w:p w14:paraId="1C8CBA93" w14:textId="77777777" w:rsidR="007C1BEE" w:rsidRDefault="007C1BEE" w:rsidP="006C5A04">
      <w:pPr>
        <w:keepNext/>
        <w:widowControl/>
        <w:jc w:val="both"/>
      </w:pPr>
    </w:p>
    <w:p w14:paraId="6ACD4BD3" w14:textId="04E80660" w:rsidR="00431F9E" w:rsidRDefault="00E13EFD" w:rsidP="006C5A04">
      <w:pPr>
        <w:keepNext/>
        <w:widowControl/>
        <w:jc w:val="both"/>
      </w:pPr>
      <w:r>
        <w:t xml:space="preserve">The parties below have caused this </w:t>
      </w:r>
      <w:r w:rsidR="007C1BEE">
        <w:t>A</w:t>
      </w:r>
      <w:r>
        <w:t>greement to be executed by their respective duly authorized representatives.</w:t>
      </w:r>
    </w:p>
    <w:p w14:paraId="731F671B" w14:textId="16C372D1" w:rsidR="007C1BEE" w:rsidRDefault="007C1BEE" w:rsidP="006C5A04">
      <w:pPr>
        <w:keepNext/>
        <w:widowControl/>
        <w:jc w:val="both"/>
      </w:pPr>
    </w:p>
    <w:p w14:paraId="63188714" w14:textId="77777777" w:rsidR="007C1BEE" w:rsidRDefault="007C1BEE" w:rsidP="009D673F">
      <w:pPr>
        <w:keepNext/>
        <w:widowControl/>
        <w:jc w:val="both"/>
      </w:pPr>
    </w:p>
    <w:p w14:paraId="60E2C3A1" w14:textId="77777777" w:rsidR="00431F9E" w:rsidRDefault="00E13EFD" w:rsidP="009D673F">
      <w:pPr>
        <w:keepNext/>
        <w:widowControl/>
        <w:jc w:val="both"/>
      </w:pPr>
      <w:r>
        <w:t xml:space="preserve">                     </w:t>
      </w:r>
    </w:p>
    <w:p w14:paraId="7677D991" w14:textId="5DDE4EAD" w:rsidR="00431F9E" w:rsidRDefault="00E13EFD" w:rsidP="009D673F">
      <w:pPr>
        <w:widowControl/>
        <w:ind w:left="720"/>
      </w:pPr>
      <w:r>
        <w:t xml:space="preserve">Sign: </w:t>
      </w:r>
      <w:r>
        <w:tab/>
      </w:r>
      <w:r>
        <w:rPr>
          <w:u w:val="single"/>
        </w:rPr>
        <w:t xml:space="preserve">                ___            </w:t>
      </w:r>
      <w:r w:rsidR="007C1BEE">
        <w:rPr>
          <w:u w:val="single"/>
        </w:rPr>
        <w:tab/>
      </w:r>
      <w:r w:rsidR="007C1BEE">
        <w:rPr>
          <w:u w:val="single"/>
        </w:rPr>
        <w:tab/>
      </w:r>
      <w:r w:rsidR="007C1BEE">
        <w:rPr>
          <w:u w:val="single"/>
        </w:rPr>
        <w:tab/>
      </w:r>
      <w:r>
        <w:t xml:space="preserve">   </w:t>
      </w:r>
      <w:r>
        <w:tab/>
        <w:t>Date:   __________________</w:t>
      </w:r>
      <w:r>
        <w:tab/>
      </w:r>
    </w:p>
    <w:p w14:paraId="6EE286F6" w14:textId="2EF57179" w:rsidR="00431F9E" w:rsidRDefault="00E13EFD" w:rsidP="009D673F">
      <w:pPr>
        <w:widowControl/>
        <w:ind w:left="720" w:firstLine="720"/>
      </w:pPr>
      <w:r>
        <w:t xml:space="preserve">Regional Director </w:t>
      </w:r>
      <w:r>
        <w:rPr>
          <w:b/>
        </w:rPr>
        <w:t xml:space="preserve">[or </w:t>
      </w:r>
      <w:r w:rsidR="007A0CCD">
        <w:rPr>
          <w:b/>
        </w:rPr>
        <w:t>INSERT</w:t>
      </w:r>
      <w:r>
        <w:rPr>
          <w:b/>
        </w:rPr>
        <w:t xml:space="preserve"> designee]</w:t>
      </w:r>
    </w:p>
    <w:p w14:paraId="03606BCE" w14:textId="77777777" w:rsidR="00431F9E" w:rsidRDefault="00E13EFD" w:rsidP="009D673F">
      <w:pPr>
        <w:widowControl/>
      </w:pPr>
      <w:r>
        <w:tab/>
      </w:r>
      <w:r>
        <w:tab/>
        <w:t>U.S. Fish and Wildlife Service</w:t>
      </w:r>
    </w:p>
    <w:p w14:paraId="2514689F" w14:textId="3F02EB39" w:rsidR="00431F9E" w:rsidRDefault="00431F9E" w:rsidP="006C5A04">
      <w:pPr>
        <w:widowControl/>
      </w:pPr>
    </w:p>
    <w:p w14:paraId="6E06C531" w14:textId="77777777" w:rsidR="007C1BEE" w:rsidRDefault="007C1BEE" w:rsidP="009D673F">
      <w:pPr>
        <w:widowControl/>
      </w:pPr>
    </w:p>
    <w:p w14:paraId="1AFE6ABD" w14:textId="77777777" w:rsidR="00431F9E" w:rsidRDefault="00431F9E" w:rsidP="009D673F">
      <w:pPr>
        <w:widowControl/>
      </w:pPr>
    </w:p>
    <w:p w14:paraId="2D51995F" w14:textId="347D224F" w:rsidR="00431F9E" w:rsidRDefault="00E13EFD" w:rsidP="009D673F">
      <w:pPr>
        <w:widowControl/>
      </w:pPr>
      <w:r>
        <w:tab/>
        <w:t xml:space="preserve">Sign: </w:t>
      </w:r>
      <w:r>
        <w:tab/>
      </w:r>
      <w:r>
        <w:rPr>
          <w:u w:val="single"/>
        </w:rPr>
        <w:t xml:space="preserve">                ___            </w:t>
      </w:r>
      <w:r w:rsidR="007C1BEE">
        <w:rPr>
          <w:u w:val="single"/>
        </w:rPr>
        <w:tab/>
      </w:r>
      <w:r w:rsidR="007C1BEE">
        <w:rPr>
          <w:u w:val="single"/>
        </w:rPr>
        <w:tab/>
      </w:r>
      <w:r w:rsidR="007C1BEE">
        <w:rPr>
          <w:u w:val="single"/>
        </w:rPr>
        <w:tab/>
      </w:r>
      <w:r>
        <w:t xml:space="preserve">   </w:t>
      </w:r>
      <w:r>
        <w:tab/>
        <w:t>Date:   __________________</w:t>
      </w:r>
    </w:p>
    <w:p w14:paraId="2E759AA5" w14:textId="77777777" w:rsidR="00431F9E" w:rsidRDefault="00E13EFD" w:rsidP="009D673F">
      <w:pPr>
        <w:widowControl/>
        <w:ind w:left="720" w:firstLine="720"/>
      </w:pPr>
      <w:r>
        <w:t>Project Leader/Refuge Manager</w:t>
      </w:r>
    </w:p>
    <w:p w14:paraId="70BA6A34" w14:textId="77777777" w:rsidR="00431F9E" w:rsidRDefault="00E13EFD" w:rsidP="009D673F">
      <w:pPr>
        <w:widowControl/>
        <w:ind w:left="720" w:firstLine="720"/>
        <w:rPr>
          <w:b/>
        </w:rPr>
      </w:pPr>
      <w:r>
        <w:rPr>
          <w:b/>
        </w:rPr>
        <w:t>[INSERT Service Site/Program]</w:t>
      </w:r>
    </w:p>
    <w:p w14:paraId="3A894AEC" w14:textId="77777777" w:rsidR="00431F9E" w:rsidRDefault="00E13EFD" w:rsidP="009D673F">
      <w:pPr>
        <w:widowControl/>
      </w:pPr>
      <w:r>
        <w:tab/>
      </w:r>
      <w:r>
        <w:tab/>
        <w:t>U.S. Fish and Wildlife Service</w:t>
      </w:r>
    </w:p>
    <w:p w14:paraId="400C074B" w14:textId="14C7E0B0" w:rsidR="00431F9E" w:rsidRDefault="00431F9E" w:rsidP="006C5A04">
      <w:pPr>
        <w:widowControl/>
        <w:ind w:left="3600"/>
      </w:pPr>
    </w:p>
    <w:p w14:paraId="53038B64" w14:textId="77777777" w:rsidR="007C1BEE" w:rsidRDefault="007C1BEE" w:rsidP="009D673F">
      <w:pPr>
        <w:widowControl/>
        <w:ind w:left="3600"/>
      </w:pPr>
    </w:p>
    <w:p w14:paraId="28808DA2" w14:textId="77777777" w:rsidR="00431F9E" w:rsidRDefault="00431F9E" w:rsidP="009D673F">
      <w:pPr>
        <w:widowControl/>
        <w:ind w:left="3600"/>
      </w:pPr>
    </w:p>
    <w:p w14:paraId="66C63AF8" w14:textId="3F99F3E9" w:rsidR="00431F9E" w:rsidRDefault="00E13EFD" w:rsidP="009D673F">
      <w:pPr>
        <w:widowControl/>
        <w:ind w:left="720"/>
      </w:pPr>
      <w:r>
        <w:t xml:space="preserve">Sign: </w:t>
      </w:r>
      <w:r>
        <w:tab/>
      </w:r>
      <w:r>
        <w:rPr>
          <w:u w:val="single"/>
        </w:rPr>
        <w:t xml:space="preserve">                ___            </w:t>
      </w:r>
      <w:r w:rsidR="007C1BEE">
        <w:rPr>
          <w:u w:val="single"/>
        </w:rPr>
        <w:tab/>
      </w:r>
      <w:r w:rsidR="007C1BEE">
        <w:rPr>
          <w:u w:val="single"/>
        </w:rPr>
        <w:tab/>
      </w:r>
      <w:r w:rsidR="007C1BEE">
        <w:rPr>
          <w:u w:val="single"/>
        </w:rPr>
        <w:tab/>
      </w:r>
      <w:r>
        <w:t xml:space="preserve">   </w:t>
      </w:r>
      <w:r>
        <w:tab/>
        <w:t>Date:   __________________</w:t>
      </w:r>
      <w:r>
        <w:tab/>
      </w:r>
      <w:r>
        <w:tab/>
      </w:r>
    </w:p>
    <w:p w14:paraId="2F37181E" w14:textId="6D44F4A5" w:rsidR="00735DFB" w:rsidRDefault="00E13EFD" w:rsidP="009D673F">
      <w:pPr>
        <w:widowControl/>
        <w:ind w:left="1440"/>
      </w:pPr>
      <w:r>
        <w:t>President</w:t>
      </w:r>
    </w:p>
    <w:p w14:paraId="5DD121FF" w14:textId="5048C796" w:rsidR="00431F9E" w:rsidRDefault="007A0CCD" w:rsidP="009D673F">
      <w:pPr>
        <w:widowControl/>
        <w:ind w:left="1440"/>
        <w:rPr>
          <w:b/>
        </w:rPr>
      </w:pPr>
      <w:r>
        <w:rPr>
          <w:b/>
        </w:rPr>
        <w:t>[INSERT Friends organization n</w:t>
      </w:r>
      <w:r w:rsidR="00E13EFD">
        <w:rPr>
          <w:b/>
        </w:rPr>
        <w:t>ame]</w:t>
      </w:r>
    </w:p>
    <w:p w14:paraId="3B120EAD" w14:textId="77777777" w:rsidR="00431F9E" w:rsidRDefault="00E13EFD" w:rsidP="009D673F">
      <w:pPr>
        <w:widowControl/>
      </w:pPr>
      <w:r>
        <w:t xml:space="preserve"> </w:t>
      </w:r>
    </w:p>
    <w:p w14:paraId="5F60D1E9" w14:textId="1A6933A2" w:rsidR="00431F9E" w:rsidRDefault="00E13EFD" w:rsidP="009D673F">
      <w:pPr>
        <w:widowControl/>
        <w:ind w:left="-360" w:firstLine="360"/>
        <w:rPr>
          <w:b/>
          <w:bCs/>
          <w:u w:val="single"/>
        </w:rPr>
      </w:pPr>
      <w:r w:rsidRPr="12F28EBD">
        <w:rPr>
          <w:b/>
          <w:bCs/>
          <w:u w:val="single"/>
        </w:rPr>
        <w:br w:type="page"/>
      </w:r>
      <w:r w:rsidRPr="12F28EBD">
        <w:rPr>
          <w:b/>
          <w:bCs/>
          <w:u w:val="single"/>
        </w:rPr>
        <w:lastRenderedPageBreak/>
        <w:t>REQUIRED ATTACHMENTS CHECKLIST</w:t>
      </w:r>
    </w:p>
    <w:p w14:paraId="2061D23B" w14:textId="7170BD51" w:rsidR="00431F9E" w:rsidRDefault="00431F9E" w:rsidP="009D673F">
      <w:pPr>
        <w:widowControl/>
      </w:pPr>
    </w:p>
    <w:p w14:paraId="63CADB34" w14:textId="77777777" w:rsidR="00431F9E" w:rsidRDefault="00431F9E" w:rsidP="009D673F">
      <w:pPr>
        <w:widowControl/>
      </w:pPr>
    </w:p>
    <w:p w14:paraId="6C2B0E6A" w14:textId="1B11F3E3" w:rsidR="00E10EA1" w:rsidRDefault="00E10EA1" w:rsidP="009D673F">
      <w:pPr>
        <w:widowControl/>
      </w:pPr>
      <w:r>
        <w:t xml:space="preserve">633 FW 2 </w:t>
      </w:r>
      <w:r w:rsidR="00E13EFD">
        <w:t xml:space="preserve">Exhibit </w:t>
      </w:r>
      <w:r w:rsidR="7907962B">
        <w:t>2</w:t>
      </w:r>
      <w:r w:rsidR="00E13EFD">
        <w:t xml:space="preserve"> </w:t>
      </w:r>
      <w:r w:rsidR="007C1BEE">
        <w:t>–</w:t>
      </w:r>
      <w:r w:rsidR="00E13EFD">
        <w:t xml:space="preserve"> Supplemental Partnership Agreement, Use of Service Property (if </w:t>
      </w:r>
      <w:r w:rsidR="1A0AB18F">
        <w:t>applicable</w:t>
      </w:r>
      <w:r w:rsidR="000938C2">
        <w:t>)</w:t>
      </w:r>
    </w:p>
    <w:p w14:paraId="78483573" w14:textId="090050DE" w:rsidR="00431F9E" w:rsidRDefault="00E13EFD" w:rsidP="009D673F">
      <w:pPr>
        <w:widowControl/>
      </w:pPr>
      <w:r>
        <w:tab/>
      </w:r>
      <w:r>
        <w:tab/>
      </w:r>
      <w:r>
        <w:tab/>
      </w:r>
      <w:r>
        <w:tab/>
      </w:r>
      <w:r>
        <w:tab/>
      </w:r>
      <w:r>
        <w:tab/>
      </w:r>
      <w:r>
        <w:tab/>
      </w:r>
      <w:r>
        <w:tab/>
      </w:r>
      <w:r>
        <w:tab/>
      </w:r>
      <w:r>
        <w:tab/>
      </w:r>
      <w:r>
        <w:tab/>
      </w:r>
      <w:r>
        <w:tab/>
      </w:r>
    </w:p>
    <w:p w14:paraId="3C8EBD42" w14:textId="5811878C" w:rsidR="00431F9E" w:rsidRDefault="00E13EFD" w:rsidP="009D673F">
      <w:pPr>
        <w:widowControl/>
      </w:pPr>
      <w:r>
        <w:t>Attachment A –</w:t>
      </w:r>
      <w:r w:rsidR="007C1BEE">
        <w:t xml:space="preserve"> </w:t>
      </w:r>
      <w:r>
        <w:t>A</w:t>
      </w:r>
      <w:r w:rsidR="000938C2">
        <w:t>rticles of Incorporation</w:t>
      </w:r>
      <w:r w:rsidR="000938C2">
        <w:tab/>
      </w:r>
      <w:r w:rsidR="000938C2">
        <w:tab/>
      </w:r>
      <w:r w:rsidR="000938C2">
        <w:tab/>
      </w:r>
    </w:p>
    <w:p w14:paraId="4AFF6AC9" w14:textId="77777777" w:rsidR="00431F9E" w:rsidRDefault="00431F9E" w:rsidP="009D673F">
      <w:pPr>
        <w:widowControl/>
      </w:pPr>
    </w:p>
    <w:p w14:paraId="4E773FE8" w14:textId="0D70ECEE" w:rsidR="00431F9E" w:rsidRDefault="00E13EFD" w:rsidP="009D673F">
      <w:pPr>
        <w:widowControl/>
        <w:rPr>
          <w:color w:val="000000" w:themeColor="text1"/>
        </w:rPr>
      </w:pPr>
      <w:r>
        <w:t>Attachment B – IRS Determination Letter (</w:t>
      </w:r>
      <w:r w:rsidR="29441B67" w:rsidRPr="00E10EA1">
        <w:rPr>
          <w:color w:val="000000" w:themeColor="text1"/>
        </w:rPr>
        <w:t xml:space="preserve">or </w:t>
      </w:r>
      <w:r w:rsidR="29441B67" w:rsidRPr="12F28EBD">
        <w:rPr>
          <w:color w:val="000000" w:themeColor="text1"/>
        </w:rPr>
        <w:t>a copy of the letter from the IRS confirming an application has been filed)</w:t>
      </w:r>
    </w:p>
    <w:p w14:paraId="66C7802D" w14:textId="6F14C2A3" w:rsidR="00431F9E" w:rsidRDefault="00431F9E" w:rsidP="009D673F">
      <w:pPr>
        <w:widowControl/>
        <w:rPr>
          <w:color w:val="000000" w:themeColor="text1"/>
        </w:rPr>
      </w:pPr>
    </w:p>
    <w:p w14:paraId="0E8D206F" w14:textId="56575CDA" w:rsidR="00431F9E" w:rsidRDefault="1F9CA465" w:rsidP="009D673F">
      <w:pPr>
        <w:widowControl/>
      </w:pPr>
      <w:r>
        <w:t>Attachment C –</w:t>
      </w:r>
      <w:r w:rsidR="007C1BEE">
        <w:t xml:space="preserve"> </w:t>
      </w:r>
      <w:r w:rsidR="3D537450">
        <w:t>Proof of Insurance policies</w:t>
      </w:r>
      <w:r w:rsidR="00DA0A39">
        <w:t xml:space="preserve"> (if applicable)</w:t>
      </w:r>
      <w:r>
        <w:tab/>
      </w:r>
      <w:r>
        <w:tab/>
      </w:r>
      <w:r>
        <w:tab/>
      </w:r>
      <w:r>
        <w:tab/>
      </w:r>
    </w:p>
    <w:p w14:paraId="5721ECE2" w14:textId="77777777" w:rsidR="00431F9E" w:rsidRDefault="00431F9E" w:rsidP="009D673F">
      <w:pPr>
        <w:widowControl/>
        <w:jc w:val="center"/>
        <w:rPr>
          <w:b/>
        </w:rPr>
      </w:pPr>
    </w:p>
    <w:p w14:paraId="4B897A89" w14:textId="6AEAC875" w:rsidR="00431F9E" w:rsidRDefault="00E13EFD" w:rsidP="009D673F">
      <w:pPr>
        <w:widowControl/>
      </w:pPr>
      <w:r>
        <w:t>Attachment D –</w:t>
      </w:r>
      <w:r w:rsidR="007C1BEE">
        <w:t xml:space="preserve"> </w:t>
      </w:r>
      <w:r>
        <w:t xml:space="preserve">Fundraising Agreement (if </w:t>
      </w:r>
      <w:r w:rsidR="38E69032">
        <w:t>applicable</w:t>
      </w:r>
      <w:r w:rsidR="000938C2">
        <w:t>)</w:t>
      </w:r>
      <w:r w:rsidR="000938C2">
        <w:tab/>
      </w:r>
      <w:r w:rsidR="000938C2">
        <w:tab/>
      </w:r>
      <w:r w:rsidR="000938C2">
        <w:tab/>
      </w:r>
      <w:r w:rsidR="000938C2">
        <w:tab/>
      </w:r>
      <w:r w:rsidR="000938C2">
        <w:tab/>
      </w:r>
    </w:p>
    <w:p w14:paraId="742EAAD7" w14:textId="77777777" w:rsidR="00431F9E" w:rsidRDefault="00431F9E" w:rsidP="009D673F">
      <w:pPr>
        <w:widowControl/>
        <w:jc w:val="center"/>
        <w:rPr>
          <w:b/>
        </w:rPr>
      </w:pPr>
    </w:p>
    <w:p w14:paraId="5CF20B55" w14:textId="1AC5FD4B" w:rsidR="004A1A4F" w:rsidRPr="000938C2" w:rsidRDefault="00E13EFD" w:rsidP="009D673F">
      <w:pPr>
        <w:widowControl/>
        <w:rPr>
          <w:bCs/>
        </w:rPr>
      </w:pPr>
      <w:r w:rsidRPr="000938C2">
        <w:rPr>
          <w:bCs/>
        </w:rPr>
        <w:t xml:space="preserve">Attachment E </w:t>
      </w:r>
      <w:r w:rsidR="007C1BEE">
        <w:t>–</w:t>
      </w:r>
      <w:r w:rsidRPr="000938C2">
        <w:rPr>
          <w:bCs/>
        </w:rPr>
        <w:t xml:space="preserve"> Bylaws</w:t>
      </w:r>
    </w:p>
    <w:p w14:paraId="21735E67" w14:textId="77777777" w:rsidR="004A1A4F" w:rsidRPr="000938C2" w:rsidRDefault="004A1A4F" w:rsidP="009D673F">
      <w:pPr>
        <w:widowControl/>
        <w:rPr>
          <w:bCs/>
        </w:rPr>
      </w:pPr>
    </w:p>
    <w:p w14:paraId="2ED0A48F" w14:textId="7FB4B579" w:rsidR="00431F9E" w:rsidRDefault="004A1A4F" w:rsidP="009D673F">
      <w:pPr>
        <w:widowControl/>
      </w:pPr>
      <w:r>
        <w:t>Attachment F – Current IRS form 990 (</w:t>
      </w:r>
      <w:r w:rsidR="27E737DA">
        <w:t xml:space="preserve">if applicable, </w:t>
      </w:r>
      <w:r>
        <w:t>for renewing agreements).</w:t>
      </w:r>
    </w:p>
    <w:sectPr w:rsidR="00431F9E" w:rsidSect="00C45E00">
      <w:type w:val="continuous"/>
      <w:pgSz w:w="12240" w:h="15840" w:code="1"/>
      <w:pgMar w:top="1440" w:right="1267"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B954" w14:textId="77777777" w:rsidR="00AD5B81" w:rsidRDefault="00AD5B81">
      <w:r>
        <w:separator/>
      </w:r>
    </w:p>
  </w:endnote>
  <w:endnote w:type="continuationSeparator" w:id="0">
    <w:p w14:paraId="7B0BC523" w14:textId="77777777" w:rsidR="00AD5B81" w:rsidRDefault="00AD5B81">
      <w:r>
        <w:continuationSeparator/>
      </w:r>
    </w:p>
  </w:endnote>
  <w:endnote w:type="continuationNotice" w:id="1">
    <w:p w14:paraId="6D3A818C" w14:textId="77777777" w:rsidR="00AD5B81" w:rsidRDefault="00AD5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7FEA" w14:textId="77777777" w:rsidR="0093660E" w:rsidRDefault="0093660E">
    <w:r>
      <w:rPr>
        <w:noProof/>
      </w:rPr>
      <mc:AlternateContent>
        <mc:Choice Requires="wps">
          <w:drawing>
            <wp:inline distT="0" distB="0" distL="0" distR="0" wp14:anchorId="7C5CCF81" wp14:editId="5E9934DA">
              <wp:extent cx="6108192" cy="18288"/>
              <wp:effectExtent l="0" t="0" r="26035" b="20320"/>
              <wp:docPr id="1" name="Straight Arrow Connector 1" descr="Line divides body of the exhibit/agreement from the footer." title="Dividing line"/>
              <wp:cNvGraphicFramePr/>
              <a:graphic xmlns:a="http://schemas.openxmlformats.org/drawingml/2006/main">
                <a:graphicData uri="http://schemas.microsoft.com/office/word/2010/wordprocessingShape">
                  <wps:wsp>
                    <wps:cNvCnPr/>
                    <wps:spPr>
                      <a:xfrm>
                        <a:off x="0" y="0"/>
                        <a:ext cx="6108192" cy="18288"/>
                      </a:xfrm>
                      <a:prstGeom prst="straightConnector1">
                        <a:avLst/>
                      </a:prstGeom>
                      <a:noFill/>
                      <a:ln w="9525" cap="flat" cmpd="sng">
                        <a:solidFill>
                          <a:srgbClr val="000000"/>
                        </a:solidFill>
                        <a:prstDash val="solid"/>
                        <a:round/>
                        <a:headEnd type="none" w="sm" len="sm"/>
                        <a:tailEnd type="none" w="sm" len="sm"/>
                      </a:ln>
                    </wps:spPr>
                    <wps:bodyPr/>
                  </wps:wsp>
                </a:graphicData>
              </a:graphic>
            </wp:inline>
          </w:drawing>
        </mc:Choice>
        <mc:Fallback>
          <w:pict>
            <v:shapetype w14:anchorId="2E8F4278" id="_x0000_t32" coordsize="21600,21600" o:spt="32" o:oned="t" path="m,l21600,21600e" filled="f">
              <v:path arrowok="t" fillok="f" o:connecttype="none"/>
              <o:lock v:ext="edit" shapetype="t"/>
            </v:shapetype>
            <v:shape id="Straight Arrow Connector 1" o:spid="_x0000_s1026" type="#_x0000_t32" alt="Title: Dividing line - Description: Line divides body of the exhibit/agreement from the footer." style="width:480.95pt;height:1.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">
              <v:stroke startarrowwidth="narrow" startarrowlength="short" endarrowwidth="narrow" endarrowlength="short"/>
              <w10:anchorlock/>
            </v:shape>
          </w:pict>
        </mc:Fallback>
      </mc:AlternateContent>
    </w:r>
  </w:p>
  <w:p w14:paraId="0B6F0B4B" w14:textId="77777777" w:rsidR="0093660E" w:rsidRDefault="0093660E" w:rsidP="001D3446">
    <w:pPr>
      <w:tabs>
        <w:tab w:val="right" w:pos="9533"/>
      </w:tabs>
      <w:rPr>
        <w:rFonts w:ascii="Arial" w:eastAsia="Arial" w:hAnsi="Arial" w:cs="Arial"/>
        <w:b/>
        <w:sz w:val="22"/>
        <w:szCs w:val="22"/>
      </w:rPr>
    </w:pPr>
    <w:r w:rsidRPr="00956252">
      <w:rPr>
        <w:rFonts w:ascii="Arial" w:eastAsia="Arial" w:hAnsi="Arial" w:cs="Arial"/>
        <w:b/>
        <w:sz w:val="22"/>
        <w:szCs w:val="22"/>
      </w:rPr>
      <w:t>Supersedes Exhibit 1, 633 FW 3, 04/04/14</w:t>
    </w:r>
    <w:r>
      <w:rPr>
        <w:rFonts w:ascii="Arial" w:eastAsia="Arial" w:hAnsi="Arial" w:cs="Arial"/>
        <w:b/>
        <w:sz w:val="22"/>
        <w:szCs w:val="22"/>
      </w:rPr>
      <w:t xml:space="preserve">, amended </w:t>
    </w:r>
    <w:r w:rsidRPr="00956252">
      <w:rPr>
        <w:rFonts w:ascii="Arial" w:eastAsia="Arial" w:hAnsi="Arial" w:cs="Arial"/>
        <w:b/>
        <w:sz w:val="22"/>
        <w:szCs w:val="22"/>
      </w:rPr>
      <w:t>3/11/2016</w:t>
    </w:r>
    <w:r>
      <w:rPr>
        <w:rFonts w:ascii="Arial" w:eastAsia="Arial" w:hAnsi="Arial" w:cs="Arial"/>
        <w:b/>
        <w:sz w:val="22"/>
        <w:szCs w:val="22"/>
      </w:rPr>
      <w:tab/>
    </w:r>
    <w:r w:rsidRPr="00956252">
      <w:rPr>
        <w:rFonts w:ascii="Arial" w:eastAsia="Arial" w:hAnsi="Arial" w:cs="Arial"/>
        <w:b/>
        <w:sz w:val="22"/>
        <w:szCs w:val="22"/>
      </w:rPr>
      <w:t>FRIENDS ORGANIZATIONS</w:t>
    </w:r>
  </w:p>
  <w:p w14:paraId="58DC16ED" w14:textId="59F09023" w:rsidR="0093660E" w:rsidRPr="00956252" w:rsidRDefault="00ED46B2" w:rsidP="001D3446">
    <w:pPr>
      <w:tabs>
        <w:tab w:val="right" w:pos="9533"/>
      </w:tabs>
      <w:rPr>
        <w:rFonts w:ascii="Arial" w:eastAsia="Arial" w:hAnsi="Arial" w:cs="Arial"/>
        <w:b/>
        <w:sz w:val="22"/>
        <w:szCs w:val="22"/>
      </w:rPr>
    </w:pPr>
    <w:r>
      <w:rPr>
        <w:rFonts w:ascii="Arial" w:eastAsia="Arial" w:hAnsi="Arial" w:cs="Arial"/>
        <w:b/>
        <w:sz w:val="22"/>
        <w:szCs w:val="22"/>
      </w:rPr>
      <w:t>07</w:t>
    </w:r>
    <w:r w:rsidR="0093660E" w:rsidRPr="00956252">
      <w:rPr>
        <w:rFonts w:ascii="Arial" w:eastAsia="Arial" w:hAnsi="Arial" w:cs="Arial"/>
        <w:b/>
        <w:sz w:val="22"/>
        <w:szCs w:val="22"/>
      </w:rPr>
      <w:t>/</w:t>
    </w:r>
    <w:r>
      <w:rPr>
        <w:rFonts w:ascii="Arial" w:eastAsia="Arial" w:hAnsi="Arial" w:cs="Arial"/>
        <w:b/>
        <w:sz w:val="22"/>
        <w:szCs w:val="22"/>
      </w:rPr>
      <w:t>12</w:t>
    </w:r>
    <w:r w:rsidR="0093660E" w:rsidRPr="00956252">
      <w:rPr>
        <w:rFonts w:ascii="Arial" w:eastAsia="Arial" w:hAnsi="Arial" w:cs="Arial"/>
        <w:b/>
        <w:sz w:val="22"/>
        <w:szCs w:val="2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C6C9" w14:textId="77777777" w:rsidR="00AD5B81" w:rsidRDefault="00AD5B81">
      <w:r>
        <w:separator/>
      </w:r>
    </w:p>
  </w:footnote>
  <w:footnote w:type="continuationSeparator" w:id="0">
    <w:p w14:paraId="03FEAE9E" w14:textId="77777777" w:rsidR="00AD5B81" w:rsidRDefault="00AD5B81">
      <w:r>
        <w:continuationSeparator/>
      </w:r>
    </w:p>
  </w:footnote>
  <w:footnote w:type="continuationNotice" w:id="1">
    <w:p w14:paraId="59B2D9CE" w14:textId="77777777" w:rsidR="00AD5B81" w:rsidRDefault="00AD5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9F0B" w14:textId="77777777" w:rsidR="0093660E" w:rsidRPr="00956252" w:rsidRDefault="0093660E" w:rsidP="009D673F">
    <w:pPr>
      <w:tabs>
        <w:tab w:val="right" w:pos="9533"/>
      </w:tabs>
      <w:spacing w:before="720"/>
      <w:jc w:val="right"/>
      <w:rPr>
        <w:rFonts w:ascii="Arial" w:eastAsia="Arial" w:hAnsi="Arial" w:cs="Arial"/>
        <w:b/>
        <w:sz w:val="22"/>
        <w:szCs w:val="22"/>
      </w:rPr>
    </w:pPr>
    <w:r>
      <w:tab/>
    </w:r>
    <w:r w:rsidRPr="00956252">
      <w:rPr>
        <w:rFonts w:ascii="Arial" w:eastAsia="Arial" w:hAnsi="Arial" w:cs="Arial"/>
        <w:b/>
        <w:sz w:val="22"/>
        <w:szCs w:val="22"/>
      </w:rPr>
      <w:t>Exhibit 1</w:t>
    </w:r>
  </w:p>
  <w:p w14:paraId="11A047C9" w14:textId="77777777" w:rsidR="0093660E" w:rsidRPr="00956252" w:rsidRDefault="0093660E" w:rsidP="009D673F">
    <w:pPr>
      <w:tabs>
        <w:tab w:val="right" w:pos="9533"/>
      </w:tabs>
      <w:rPr>
        <w:rFonts w:ascii="Arial" w:eastAsia="Arial" w:hAnsi="Arial" w:cs="Arial"/>
        <w:b/>
        <w:sz w:val="22"/>
        <w:szCs w:val="22"/>
      </w:rPr>
    </w:pPr>
    <w:r w:rsidRPr="00956252">
      <w:rPr>
        <w:sz w:val="22"/>
        <w:szCs w:val="22"/>
      </w:rPr>
      <w:tab/>
    </w:r>
    <w:r w:rsidRPr="00956252">
      <w:rPr>
        <w:rFonts w:ascii="Arial" w:eastAsia="Arial" w:hAnsi="Arial" w:cs="Arial"/>
        <w:b/>
        <w:sz w:val="22"/>
        <w:szCs w:val="22"/>
      </w:rPr>
      <w:t>633 FW 3</w:t>
    </w:r>
  </w:p>
  <w:p w14:paraId="4CEE94E1" w14:textId="15810928" w:rsidR="0093660E" w:rsidRDefault="0093660E" w:rsidP="009D673F">
    <w:pPr>
      <w:tabs>
        <w:tab w:val="right" w:pos="9533"/>
      </w:tabs>
      <w:jc w:val="right"/>
      <w:rPr>
        <w:rFonts w:ascii="Arial" w:eastAsia="Arial" w:hAnsi="Arial" w:cs="Arial"/>
        <w:b/>
        <w:sz w:val="20"/>
        <w:szCs w:val="20"/>
      </w:rPr>
    </w:pPr>
    <w:r w:rsidRPr="00956252">
      <w:rPr>
        <w:rFonts w:ascii="Arial" w:eastAsia="Arial" w:hAnsi="Arial" w:cs="Arial"/>
        <w:b/>
        <w:sz w:val="22"/>
        <w:szCs w:val="22"/>
      </w:rPr>
      <w:t xml:space="preserve">Page </w:t>
    </w:r>
    <w:r w:rsidRPr="00956252">
      <w:rPr>
        <w:rFonts w:ascii="Arial" w:eastAsia="Arial" w:hAnsi="Arial" w:cs="Arial"/>
        <w:b/>
        <w:sz w:val="22"/>
        <w:szCs w:val="22"/>
      </w:rPr>
      <w:fldChar w:fldCharType="begin"/>
    </w:r>
    <w:r w:rsidRPr="00956252">
      <w:rPr>
        <w:rFonts w:ascii="Arial" w:eastAsia="Arial" w:hAnsi="Arial" w:cs="Arial"/>
        <w:b/>
        <w:sz w:val="22"/>
        <w:szCs w:val="22"/>
      </w:rPr>
      <w:instrText>PAGE</w:instrText>
    </w:r>
    <w:r w:rsidRPr="00956252">
      <w:rPr>
        <w:rFonts w:ascii="Arial" w:eastAsia="Arial" w:hAnsi="Arial" w:cs="Arial"/>
        <w:b/>
        <w:sz w:val="22"/>
        <w:szCs w:val="22"/>
      </w:rPr>
      <w:fldChar w:fldCharType="separate"/>
    </w:r>
    <w:r>
      <w:rPr>
        <w:rFonts w:ascii="Arial" w:eastAsia="Arial" w:hAnsi="Arial" w:cs="Arial"/>
        <w:b/>
        <w:noProof/>
        <w:sz w:val="22"/>
        <w:szCs w:val="22"/>
      </w:rPr>
      <w:t>15</w:t>
    </w:r>
    <w:r w:rsidRPr="00956252">
      <w:rPr>
        <w:rFonts w:ascii="Arial" w:eastAsia="Arial" w:hAnsi="Arial" w:cs="Arial"/>
        <w:b/>
        <w:sz w:val="22"/>
        <w:szCs w:val="22"/>
      </w:rPr>
      <w:fldChar w:fldCharType="end"/>
    </w:r>
    <w:r w:rsidRPr="00956252">
      <w:rPr>
        <w:rFonts w:ascii="Arial" w:eastAsia="Arial" w:hAnsi="Arial" w:cs="Arial"/>
        <w:b/>
        <w:sz w:val="22"/>
        <w:szCs w:val="22"/>
      </w:rPr>
      <w:t xml:space="preserve"> of </w:t>
    </w:r>
    <w:r w:rsidRPr="00956252">
      <w:rPr>
        <w:rFonts w:ascii="Arial" w:eastAsia="Arial" w:hAnsi="Arial" w:cs="Arial"/>
        <w:b/>
        <w:sz w:val="22"/>
        <w:szCs w:val="22"/>
      </w:rPr>
      <w:fldChar w:fldCharType="begin"/>
    </w:r>
    <w:r w:rsidRPr="00956252">
      <w:rPr>
        <w:rFonts w:ascii="Arial" w:eastAsia="Arial" w:hAnsi="Arial" w:cs="Arial"/>
        <w:b/>
        <w:sz w:val="22"/>
        <w:szCs w:val="22"/>
      </w:rPr>
      <w:instrText>NUMPAGES</w:instrText>
    </w:r>
    <w:r w:rsidRPr="00956252">
      <w:rPr>
        <w:rFonts w:ascii="Arial" w:eastAsia="Arial" w:hAnsi="Arial" w:cs="Arial"/>
        <w:b/>
        <w:sz w:val="22"/>
        <w:szCs w:val="22"/>
      </w:rPr>
      <w:fldChar w:fldCharType="separate"/>
    </w:r>
    <w:r>
      <w:rPr>
        <w:rFonts w:ascii="Arial" w:eastAsia="Arial" w:hAnsi="Arial" w:cs="Arial"/>
        <w:b/>
        <w:noProof/>
        <w:sz w:val="22"/>
        <w:szCs w:val="22"/>
      </w:rPr>
      <w:t>15</w:t>
    </w:r>
    <w:r w:rsidRPr="00956252">
      <w:rPr>
        <w:rFonts w:ascii="Arial" w:eastAsia="Arial" w:hAnsi="Arial" w:cs="Arial"/>
        <w:b/>
        <w:sz w:val="22"/>
        <w:szCs w:val="22"/>
      </w:rPr>
      <w:fldChar w:fldCharType="end"/>
    </w:r>
  </w:p>
  <w:p w14:paraId="77D251AE" w14:textId="77777777" w:rsidR="0093660E" w:rsidRDefault="0093660E" w:rsidP="009D673F">
    <w:pPr>
      <w:tabs>
        <w:tab w:val="center" w:pos="4680"/>
        <w:tab w:val="right" w:pos="9360"/>
        <w:tab w:val="right" w:pos="953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1F7"/>
    <w:multiLevelType w:val="multilevel"/>
    <w:tmpl w:val="806410A4"/>
    <w:lvl w:ilvl="0">
      <w:start w:val="1"/>
      <w:numFmt w:val="decimal"/>
      <w:lvlText w:val="(%1)"/>
      <w:lvlJc w:val="left"/>
      <w:pPr>
        <w:ind w:left="1080" w:firstLine="1800"/>
      </w:pPr>
      <w:rPr>
        <w:b w:val="0"/>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 w15:restartNumberingAfterBreak="0">
    <w:nsid w:val="06C72A44"/>
    <w:multiLevelType w:val="multilevel"/>
    <w:tmpl w:val="59E8894E"/>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073CB"/>
    <w:multiLevelType w:val="multilevel"/>
    <w:tmpl w:val="E960AF52"/>
    <w:lvl w:ilvl="0">
      <w:start w:val="1"/>
      <w:numFmt w:val="upperLetter"/>
      <w:lvlText w:val="%1."/>
      <w:lvlJc w:val="left"/>
      <w:pPr>
        <w:ind w:left="360" w:firstLine="1080"/>
      </w:pPr>
    </w:lvl>
    <w:lvl w:ilvl="1">
      <w:start w:val="1"/>
      <w:numFmt w:val="lowerLetter"/>
      <w:lvlText w:val="%2."/>
      <w:lvlJc w:val="left"/>
      <w:pPr>
        <w:ind w:left="1080" w:firstLine="2520"/>
      </w:pPr>
    </w:lvl>
    <w:lvl w:ilvl="2">
      <w:start w:val="1"/>
      <w:numFmt w:val="lowerRoman"/>
      <w:lvlText w:val="%3."/>
      <w:lvlJc w:val="right"/>
      <w:pPr>
        <w:ind w:left="1800" w:firstLine="4140"/>
      </w:pPr>
    </w:lvl>
    <w:lvl w:ilvl="3">
      <w:start w:val="1"/>
      <w:numFmt w:val="decimal"/>
      <w:lvlText w:val="%4."/>
      <w:lvlJc w:val="left"/>
      <w:pPr>
        <w:ind w:left="2520" w:firstLine="5400"/>
      </w:pPr>
    </w:lvl>
    <w:lvl w:ilvl="4">
      <w:start w:val="1"/>
      <w:numFmt w:val="lowerLetter"/>
      <w:lvlText w:val="%5."/>
      <w:lvlJc w:val="left"/>
      <w:pPr>
        <w:ind w:left="3240" w:firstLine="6840"/>
      </w:pPr>
    </w:lvl>
    <w:lvl w:ilvl="5">
      <w:start w:val="1"/>
      <w:numFmt w:val="lowerRoman"/>
      <w:lvlText w:val="%6."/>
      <w:lvlJc w:val="right"/>
      <w:pPr>
        <w:ind w:left="3960" w:firstLine="8460"/>
      </w:pPr>
    </w:lvl>
    <w:lvl w:ilvl="6">
      <w:start w:val="1"/>
      <w:numFmt w:val="decimal"/>
      <w:lvlText w:val="%7."/>
      <w:lvlJc w:val="left"/>
      <w:pPr>
        <w:ind w:left="4680" w:firstLine="9720"/>
      </w:pPr>
    </w:lvl>
    <w:lvl w:ilvl="7">
      <w:start w:val="1"/>
      <w:numFmt w:val="lowerLetter"/>
      <w:lvlText w:val="%8."/>
      <w:lvlJc w:val="left"/>
      <w:pPr>
        <w:ind w:left="5400" w:firstLine="11160"/>
      </w:pPr>
    </w:lvl>
    <w:lvl w:ilvl="8">
      <w:start w:val="1"/>
      <w:numFmt w:val="lowerRoman"/>
      <w:lvlText w:val="%9."/>
      <w:lvlJc w:val="right"/>
      <w:pPr>
        <w:ind w:left="6120" w:firstLine="12780"/>
      </w:pPr>
    </w:lvl>
  </w:abstractNum>
  <w:abstractNum w:abstractNumId="3" w15:restartNumberingAfterBreak="0">
    <w:nsid w:val="08240AA2"/>
    <w:multiLevelType w:val="hybridMultilevel"/>
    <w:tmpl w:val="5F2C94BA"/>
    <w:lvl w:ilvl="0" w:tplc="42ECA6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3512A"/>
    <w:multiLevelType w:val="hybridMultilevel"/>
    <w:tmpl w:val="FBEE7E94"/>
    <w:lvl w:ilvl="0" w:tplc="64568C5E">
      <w:start w:val="1"/>
      <w:numFmt w:val="decimal"/>
      <w:lvlText w:val="(%1)"/>
      <w:lvlJc w:val="left"/>
      <w:pPr>
        <w:ind w:left="720" w:hanging="360"/>
      </w:pPr>
    </w:lvl>
    <w:lvl w:ilvl="1" w:tplc="53AC3D2E">
      <w:start w:val="1"/>
      <w:numFmt w:val="lowerLetter"/>
      <w:lvlText w:val="%2."/>
      <w:lvlJc w:val="left"/>
      <w:pPr>
        <w:ind w:left="1440" w:hanging="360"/>
      </w:pPr>
    </w:lvl>
    <w:lvl w:ilvl="2" w:tplc="79E60EDC">
      <w:start w:val="1"/>
      <w:numFmt w:val="lowerRoman"/>
      <w:lvlText w:val="%3."/>
      <w:lvlJc w:val="right"/>
      <w:pPr>
        <w:ind w:left="2160" w:hanging="180"/>
      </w:pPr>
    </w:lvl>
    <w:lvl w:ilvl="3" w:tplc="7310945A">
      <w:start w:val="1"/>
      <w:numFmt w:val="decimal"/>
      <w:lvlText w:val="%4."/>
      <w:lvlJc w:val="left"/>
      <w:pPr>
        <w:ind w:left="2880" w:hanging="360"/>
      </w:pPr>
    </w:lvl>
    <w:lvl w:ilvl="4" w:tplc="EC622784">
      <w:start w:val="1"/>
      <w:numFmt w:val="lowerLetter"/>
      <w:lvlText w:val="%5."/>
      <w:lvlJc w:val="left"/>
      <w:pPr>
        <w:ind w:left="3600" w:hanging="360"/>
      </w:pPr>
    </w:lvl>
    <w:lvl w:ilvl="5" w:tplc="5AB2F67C">
      <w:start w:val="1"/>
      <w:numFmt w:val="lowerRoman"/>
      <w:lvlText w:val="%6."/>
      <w:lvlJc w:val="right"/>
      <w:pPr>
        <w:ind w:left="4320" w:hanging="180"/>
      </w:pPr>
    </w:lvl>
    <w:lvl w:ilvl="6" w:tplc="BDFE6D30">
      <w:start w:val="1"/>
      <w:numFmt w:val="decimal"/>
      <w:lvlText w:val="%7."/>
      <w:lvlJc w:val="left"/>
      <w:pPr>
        <w:ind w:left="5040" w:hanging="360"/>
      </w:pPr>
    </w:lvl>
    <w:lvl w:ilvl="7" w:tplc="69A6671E">
      <w:start w:val="1"/>
      <w:numFmt w:val="lowerLetter"/>
      <w:lvlText w:val="%8."/>
      <w:lvlJc w:val="left"/>
      <w:pPr>
        <w:ind w:left="5760" w:hanging="360"/>
      </w:pPr>
    </w:lvl>
    <w:lvl w:ilvl="8" w:tplc="43903DBA">
      <w:start w:val="1"/>
      <w:numFmt w:val="lowerRoman"/>
      <w:lvlText w:val="%9."/>
      <w:lvlJc w:val="right"/>
      <w:pPr>
        <w:ind w:left="6480" w:hanging="180"/>
      </w:pPr>
    </w:lvl>
  </w:abstractNum>
  <w:abstractNum w:abstractNumId="5" w15:restartNumberingAfterBreak="0">
    <w:nsid w:val="0C084363"/>
    <w:multiLevelType w:val="hybridMultilevel"/>
    <w:tmpl w:val="5D0E3894"/>
    <w:lvl w:ilvl="0" w:tplc="DCB24026">
      <w:start w:val="1"/>
      <w:numFmt w:val="upperLetter"/>
      <w:lvlText w:val="%1."/>
      <w:lvlJc w:val="left"/>
      <w:pPr>
        <w:ind w:left="0" w:hanging="360"/>
      </w:pPr>
      <w:rPr>
        <w:rFonts w:hint="default"/>
        <w:b/>
        <w:color w:val="0000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C5A1DC8"/>
    <w:multiLevelType w:val="hybridMultilevel"/>
    <w:tmpl w:val="27DCAC28"/>
    <w:lvl w:ilvl="0" w:tplc="311C7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9A2811"/>
    <w:multiLevelType w:val="hybridMultilevel"/>
    <w:tmpl w:val="B0680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C7E81"/>
    <w:multiLevelType w:val="hybridMultilevel"/>
    <w:tmpl w:val="9FEA3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61C18"/>
    <w:multiLevelType w:val="hybridMultilevel"/>
    <w:tmpl w:val="65502004"/>
    <w:lvl w:ilvl="0" w:tplc="D7323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86D1F"/>
    <w:multiLevelType w:val="hybridMultilevel"/>
    <w:tmpl w:val="3790F98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65978"/>
    <w:multiLevelType w:val="hybridMultilevel"/>
    <w:tmpl w:val="98D0CB76"/>
    <w:lvl w:ilvl="0" w:tplc="3E605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50DB9"/>
    <w:multiLevelType w:val="hybridMultilevel"/>
    <w:tmpl w:val="7C44DDFC"/>
    <w:lvl w:ilvl="0" w:tplc="939E945E">
      <w:start w:val="1"/>
      <w:numFmt w:val="lowerLetter"/>
      <w:lvlText w:val="(%1)"/>
      <w:lvlJc w:val="left"/>
      <w:pPr>
        <w:ind w:left="1440" w:hanging="360"/>
      </w:pPr>
      <w:rPr>
        <w:rFonts w:hint="default"/>
        <w:color w:val="00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4F6D44"/>
    <w:multiLevelType w:val="hybridMultilevel"/>
    <w:tmpl w:val="FF062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357A6"/>
    <w:multiLevelType w:val="hybridMultilevel"/>
    <w:tmpl w:val="08EA6C3E"/>
    <w:lvl w:ilvl="0" w:tplc="DFC2B7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3553E"/>
    <w:multiLevelType w:val="hybridMultilevel"/>
    <w:tmpl w:val="DD442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770D7"/>
    <w:multiLevelType w:val="hybridMultilevel"/>
    <w:tmpl w:val="727A1ED4"/>
    <w:lvl w:ilvl="0" w:tplc="69B6FD12">
      <w:start w:val="1"/>
      <w:numFmt w:val="upperLetter"/>
      <w:lvlText w:val="%1."/>
      <w:lvlJc w:val="left"/>
      <w:pPr>
        <w:ind w:left="360" w:firstLine="1080"/>
      </w:pPr>
    </w:lvl>
    <w:lvl w:ilvl="1" w:tplc="21BA3BAA">
      <w:start w:val="1"/>
      <w:numFmt w:val="lowerLetter"/>
      <w:lvlText w:val="%2."/>
      <w:lvlJc w:val="left"/>
      <w:pPr>
        <w:ind w:left="1080" w:firstLine="2520"/>
      </w:pPr>
    </w:lvl>
    <w:lvl w:ilvl="2" w:tplc="3C9A47A0">
      <w:start w:val="1"/>
      <w:numFmt w:val="lowerRoman"/>
      <w:lvlText w:val="%3."/>
      <w:lvlJc w:val="right"/>
      <w:pPr>
        <w:ind w:left="1800" w:firstLine="4140"/>
      </w:pPr>
    </w:lvl>
    <w:lvl w:ilvl="3" w:tplc="5BC2A636">
      <w:start w:val="1"/>
      <w:numFmt w:val="decimal"/>
      <w:lvlText w:val="%4."/>
      <w:lvlJc w:val="left"/>
      <w:pPr>
        <w:ind w:left="2520" w:firstLine="5400"/>
      </w:pPr>
    </w:lvl>
    <w:lvl w:ilvl="4" w:tplc="DAAEF27E">
      <w:start w:val="1"/>
      <w:numFmt w:val="lowerLetter"/>
      <w:lvlText w:val="%5."/>
      <w:lvlJc w:val="left"/>
      <w:pPr>
        <w:ind w:left="3240" w:firstLine="6840"/>
      </w:pPr>
    </w:lvl>
    <w:lvl w:ilvl="5" w:tplc="62942E22">
      <w:start w:val="1"/>
      <w:numFmt w:val="lowerRoman"/>
      <w:lvlText w:val="%6."/>
      <w:lvlJc w:val="right"/>
      <w:pPr>
        <w:ind w:left="3960" w:firstLine="8460"/>
      </w:pPr>
    </w:lvl>
    <w:lvl w:ilvl="6" w:tplc="4A0E856C">
      <w:start w:val="1"/>
      <w:numFmt w:val="decimal"/>
      <w:lvlText w:val="%7."/>
      <w:lvlJc w:val="left"/>
      <w:pPr>
        <w:ind w:left="4680" w:firstLine="9720"/>
      </w:pPr>
    </w:lvl>
    <w:lvl w:ilvl="7" w:tplc="EC14757E">
      <w:start w:val="1"/>
      <w:numFmt w:val="lowerLetter"/>
      <w:lvlText w:val="%8."/>
      <w:lvlJc w:val="left"/>
      <w:pPr>
        <w:ind w:left="5400" w:firstLine="11160"/>
      </w:pPr>
    </w:lvl>
    <w:lvl w:ilvl="8" w:tplc="F09E7B90">
      <w:start w:val="1"/>
      <w:numFmt w:val="lowerRoman"/>
      <w:lvlText w:val="%9."/>
      <w:lvlJc w:val="right"/>
      <w:pPr>
        <w:ind w:left="6120" w:firstLine="12780"/>
      </w:pPr>
    </w:lvl>
  </w:abstractNum>
  <w:abstractNum w:abstractNumId="17" w15:restartNumberingAfterBreak="0">
    <w:nsid w:val="2BCF69E7"/>
    <w:multiLevelType w:val="hybridMultilevel"/>
    <w:tmpl w:val="041A96F4"/>
    <w:lvl w:ilvl="0" w:tplc="FFFFFFFF">
      <w:start w:val="1"/>
      <w:numFmt w:val="upperLetter"/>
      <w:lvlText w:val="%1."/>
      <w:lvlJc w:val="left"/>
      <w:pPr>
        <w:ind w:left="270" w:firstLine="1080"/>
      </w:pPr>
    </w:lvl>
    <w:lvl w:ilvl="1" w:tplc="3402C258">
      <w:start w:val="1"/>
      <w:numFmt w:val="lowerLetter"/>
      <w:lvlText w:val="%2."/>
      <w:lvlJc w:val="left"/>
      <w:pPr>
        <w:ind w:left="2160" w:firstLine="2520"/>
      </w:pPr>
    </w:lvl>
    <w:lvl w:ilvl="2" w:tplc="2BA856C6">
      <w:start w:val="1"/>
      <w:numFmt w:val="lowerRoman"/>
      <w:lvlText w:val="%3."/>
      <w:lvlJc w:val="right"/>
      <w:pPr>
        <w:ind w:left="2880" w:firstLine="4140"/>
      </w:pPr>
    </w:lvl>
    <w:lvl w:ilvl="3" w:tplc="5FA24C94">
      <w:start w:val="1"/>
      <w:numFmt w:val="decimal"/>
      <w:lvlText w:val="%4."/>
      <w:lvlJc w:val="left"/>
      <w:pPr>
        <w:ind w:left="3600" w:firstLine="5400"/>
      </w:pPr>
    </w:lvl>
    <w:lvl w:ilvl="4" w:tplc="21562D32">
      <w:start w:val="1"/>
      <w:numFmt w:val="lowerLetter"/>
      <w:lvlText w:val="%5."/>
      <w:lvlJc w:val="left"/>
      <w:pPr>
        <w:ind w:left="4320" w:firstLine="6840"/>
      </w:pPr>
    </w:lvl>
    <w:lvl w:ilvl="5" w:tplc="3836E7B8">
      <w:start w:val="1"/>
      <w:numFmt w:val="lowerRoman"/>
      <w:lvlText w:val="%6."/>
      <w:lvlJc w:val="right"/>
      <w:pPr>
        <w:ind w:left="5040" w:firstLine="8460"/>
      </w:pPr>
    </w:lvl>
    <w:lvl w:ilvl="6" w:tplc="36E2FBC2">
      <w:start w:val="1"/>
      <w:numFmt w:val="decimal"/>
      <w:lvlText w:val="%7."/>
      <w:lvlJc w:val="left"/>
      <w:pPr>
        <w:ind w:left="5760" w:firstLine="9720"/>
      </w:pPr>
    </w:lvl>
    <w:lvl w:ilvl="7" w:tplc="E326A78E">
      <w:start w:val="1"/>
      <w:numFmt w:val="lowerLetter"/>
      <w:lvlText w:val="%8."/>
      <w:lvlJc w:val="left"/>
      <w:pPr>
        <w:ind w:left="6480" w:firstLine="11160"/>
      </w:pPr>
    </w:lvl>
    <w:lvl w:ilvl="8" w:tplc="9224DBAE">
      <w:start w:val="1"/>
      <w:numFmt w:val="lowerRoman"/>
      <w:lvlText w:val="%9."/>
      <w:lvlJc w:val="right"/>
      <w:pPr>
        <w:ind w:left="7200" w:firstLine="12780"/>
      </w:pPr>
    </w:lvl>
  </w:abstractNum>
  <w:abstractNum w:abstractNumId="18" w15:restartNumberingAfterBreak="0">
    <w:nsid w:val="2CF908D4"/>
    <w:multiLevelType w:val="hybridMultilevel"/>
    <w:tmpl w:val="6FE62904"/>
    <w:lvl w:ilvl="0" w:tplc="F1141A2C">
      <w:start w:val="13"/>
      <w:numFmt w:val="decimal"/>
      <w:lvlText w:val="(%1)"/>
      <w:lvlJc w:val="left"/>
      <w:pPr>
        <w:ind w:left="1080" w:firstLine="1800"/>
      </w:pPr>
      <w:rPr>
        <w:rFonts w:hint="default"/>
        <w:b w:val="0"/>
      </w:rPr>
    </w:lvl>
    <w:lvl w:ilvl="1" w:tplc="7A464630">
      <w:start w:val="1"/>
      <w:numFmt w:val="lowerLetter"/>
      <w:lvlText w:val="%2."/>
      <w:lvlJc w:val="left"/>
      <w:pPr>
        <w:ind w:left="1800" w:firstLine="3240"/>
      </w:pPr>
      <w:rPr>
        <w:rFonts w:hint="default"/>
      </w:rPr>
    </w:lvl>
    <w:lvl w:ilvl="2" w:tplc="F7B0CE42">
      <w:start w:val="1"/>
      <w:numFmt w:val="lowerRoman"/>
      <w:lvlText w:val="%3."/>
      <w:lvlJc w:val="right"/>
      <w:pPr>
        <w:ind w:left="2520" w:firstLine="4860"/>
      </w:pPr>
      <w:rPr>
        <w:rFonts w:hint="default"/>
      </w:rPr>
    </w:lvl>
    <w:lvl w:ilvl="3" w:tplc="740ED44E">
      <w:start w:val="1"/>
      <w:numFmt w:val="decimal"/>
      <w:lvlText w:val="%4."/>
      <w:lvlJc w:val="left"/>
      <w:pPr>
        <w:ind w:left="3240" w:firstLine="6120"/>
      </w:pPr>
      <w:rPr>
        <w:rFonts w:hint="default"/>
      </w:rPr>
    </w:lvl>
    <w:lvl w:ilvl="4" w:tplc="45AC277E">
      <w:start w:val="1"/>
      <w:numFmt w:val="lowerLetter"/>
      <w:lvlText w:val="%5."/>
      <w:lvlJc w:val="left"/>
      <w:pPr>
        <w:ind w:left="3960" w:firstLine="7560"/>
      </w:pPr>
      <w:rPr>
        <w:rFonts w:hint="default"/>
      </w:rPr>
    </w:lvl>
    <w:lvl w:ilvl="5" w:tplc="716C9BC8">
      <w:start w:val="1"/>
      <w:numFmt w:val="lowerRoman"/>
      <w:lvlText w:val="%6."/>
      <w:lvlJc w:val="right"/>
      <w:pPr>
        <w:ind w:left="4680" w:firstLine="9180"/>
      </w:pPr>
      <w:rPr>
        <w:rFonts w:hint="default"/>
      </w:rPr>
    </w:lvl>
    <w:lvl w:ilvl="6" w:tplc="B37C2862">
      <w:start w:val="1"/>
      <w:numFmt w:val="decimal"/>
      <w:lvlText w:val="%7."/>
      <w:lvlJc w:val="left"/>
      <w:pPr>
        <w:ind w:left="5400" w:firstLine="10440"/>
      </w:pPr>
      <w:rPr>
        <w:rFonts w:hint="default"/>
      </w:rPr>
    </w:lvl>
    <w:lvl w:ilvl="7" w:tplc="81200634">
      <w:start w:val="1"/>
      <w:numFmt w:val="lowerLetter"/>
      <w:lvlText w:val="%8."/>
      <w:lvlJc w:val="left"/>
      <w:pPr>
        <w:ind w:left="6120" w:firstLine="11880"/>
      </w:pPr>
      <w:rPr>
        <w:rFonts w:hint="default"/>
      </w:rPr>
    </w:lvl>
    <w:lvl w:ilvl="8" w:tplc="74101E40">
      <w:start w:val="1"/>
      <w:numFmt w:val="lowerRoman"/>
      <w:lvlText w:val="%9."/>
      <w:lvlJc w:val="right"/>
      <w:pPr>
        <w:ind w:left="6840" w:firstLine="13500"/>
      </w:pPr>
      <w:rPr>
        <w:rFonts w:hint="default"/>
      </w:rPr>
    </w:lvl>
  </w:abstractNum>
  <w:abstractNum w:abstractNumId="19" w15:restartNumberingAfterBreak="0">
    <w:nsid w:val="2D892A80"/>
    <w:multiLevelType w:val="multilevel"/>
    <w:tmpl w:val="AAD2E16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8B3428"/>
    <w:multiLevelType w:val="hybridMultilevel"/>
    <w:tmpl w:val="B8ECEA74"/>
    <w:lvl w:ilvl="0" w:tplc="7D44F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C62AC3"/>
    <w:multiLevelType w:val="hybridMultilevel"/>
    <w:tmpl w:val="1AE06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73B19"/>
    <w:multiLevelType w:val="hybridMultilevel"/>
    <w:tmpl w:val="28D245C4"/>
    <w:lvl w:ilvl="0" w:tplc="E59AFBE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9CF87A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4343A"/>
    <w:multiLevelType w:val="hybridMultilevel"/>
    <w:tmpl w:val="21E82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12758"/>
    <w:multiLevelType w:val="hybridMultilevel"/>
    <w:tmpl w:val="0FCE97A2"/>
    <w:lvl w:ilvl="0" w:tplc="8522F60A">
      <w:start w:val="1"/>
      <w:numFmt w:val="upperLetter"/>
      <w:lvlText w:val="%1."/>
      <w:lvlJc w:val="left"/>
      <w:pPr>
        <w:ind w:left="1080" w:firstLine="1800"/>
      </w:pPr>
    </w:lvl>
    <w:lvl w:ilvl="1" w:tplc="7348148A">
      <w:start w:val="1"/>
      <w:numFmt w:val="lowerLetter"/>
      <w:lvlText w:val="%2."/>
      <w:lvlJc w:val="left"/>
      <w:pPr>
        <w:ind w:left="1800" w:firstLine="3240"/>
      </w:pPr>
    </w:lvl>
    <w:lvl w:ilvl="2" w:tplc="414A36F8">
      <w:start w:val="1"/>
      <w:numFmt w:val="lowerRoman"/>
      <w:lvlText w:val="%3."/>
      <w:lvlJc w:val="right"/>
      <w:pPr>
        <w:ind w:left="2520" w:firstLine="4860"/>
      </w:pPr>
    </w:lvl>
    <w:lvl w:ilvl="3" w:tplc="36E42F3A">
      <w:start w:val="1"/>
      <w:numFmt w:val="decimal"/>
      <w:lvlText w:val="%4."/>
      <w:lvlJc w:val="left"/>
      <w:pPr>
        <w:ind w:left="3240" w:firstLine="6120"/>
      </w:pPr>
    </w:lvl>
    <w:lvl w:ilvl="4" w:tplc="3BA23B86">
      <w:start w:val="1"/>
      <w:numFmt w:val="lowerLetter"/>
      <w:lvlText w:val="%5."/>
      <w:lvlJc w:val="left"/>
      <w:pPr>
        <w:ind w:left="3960" w:firstLine="7560"/>
      </w:pPr>
    </w:lvl>
    <w:lvl w:ilvl="5" w:tplc="D354E8AA">
      <w:start w:val="1"/>
      <w:numFmt w:val="lowerRoman"/>
      <w:lvlText w:val="%6."/>
      <w:lvlJc w:val="right"/>
      <w:pPr>
        <w:ind w:left="4680" w:firstLine="9180"/>
      </w:pPr>
    </w:lvl>
    <w:lvl w:ilvl="6" w:tplc="5F6E7BBA">
      <w:start w:val="1"/>
      <w:numFmt w:val="decimal"/>
      <w:lvlText w:val="%7."/>
      <w:lvlJc w:val="left"/>
      <w:pPr>
        <w:ind w:left="5400" w:firstLine="10440"/>
      </w:pPr>
    </w:lvl>
    <w:lvl w:ilvl="7" w:tplc="F4E83026">
      <w:start w:val="1"/>
      <w:numFmt w:val="lowerLetter"/>
      <w:lvlText w:val="%8."/>
      <w:lvlJc w:val="left"/>
      <w:pPr>
        <w:ind w:left="6120" w:firstLine="11880"/>
      </w:pPr>
    </w:lvl>
    <w:lvl w:ilvl="8" w:tplc="8AD2FE32">
      <w:start w:val="1"/>
      <w:numFmt w:val="lowerRoman"/>
      <w:lvlText w:val="%9."/>
      <w:lvlJc w:val="right"/>
      <w:pPr>
        <w:ind w:left="6840" w:firstLine="13500"/>
      </w:pPr>
    </w:lvl>
  </w:abstractNum>
  <w:abstractNum w:abstractNumId="25" w15:restartNumberingAfterBreak="0">
    <w:nsid w:val="36F46BDC"/>
    <w:multiLevelType w:val="hybridMultilevel"/>
    <w:tmpl w:val="EE3AAF46"/>
    <w:lvl w:ilvl="0" w:tplc="90128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334D52"/>
    <w:multiLevelType w:val="hybridMultilevel"/>
    <w:tmpl w:val="0FEC19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B835DC"/>
    <w:multiLevelType w:val="hybridMultilevel"/>
    <w:tmpl w:val="04C2D602"/>
    <w:lvl w:ilvl="0" w:tplc="545A8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766D92"/>
    <w:multiLevelType w:val="hybridMultilevel"/>
    <w:tmpl w:val="B816D532"/>
    <w:lvl w:ilvl="0" w:tplc="719608BC">
      <w:start w:val="1"/>
      <w:numFmt w:val="upperLetter"/>
      <w:lvlText w:val="%1."/>
      <w:lvlJc w:val="left"/>
      <w:pPr>
        <w:ind w:left="0" w:firstLine="1080"/>
      </w:pPr>
    </w:lvl>
    <w:lvl w:ilvl="1" w:tplc="605888E6">
      <w:start w:val="1"/>
      <w:numFmt w:val="lowerLetter"/>
      <w:lvlText w:val="%2."/>
      <w:lvlJc w:val="left"/>
      <w:pPr>
        <w:ind w:left="720" w:firstLine="2520"/>
      </w:pPr>
    </w:lvl>
    <w:lvl w:ilvl="2" w:tplc="7882B0E6">
      <w:start w:val="1"/>
      <w:numFmt w:val="lowerRoman"/>
      <w:lvlText w:val="%3."/>
      <w:lvlJc w:val="right"/>
      <w:pPr>
        <w:ind w:left="1440" w:firstLine="4140"/>
      </w:pPr>
    </w:lvl>
    <w:lvl w:ilvl="3" w:tplc="11D2F69A">
      <w:start w:val="1"/>
      <w:numFmt w:val="decimal"/>
      <w:lvlText w:val="%4."/>
      <w:lvlJc w:val="left"/>
      <w:pPr>
        <w:ind w:left="2160" w:firstLine="5400"/>
      </w:pPr>
    </w:lvl>
    <w:lvl w:ilvl="4" w:tplc="024A326A">
      <w:start w:val="1"/>
      <w:numFmt w:val="lowerLetter"/>
      <w:lvlText w:val="%5."/>
      <w:lvlJc w:val="left"/>
      <w:pPr>
        <w:ind w:left="2880" w:firstLine="6840"/>
      </w:pPr>
    </w:lvl>
    <w:lvl w:ilvl="5" w:tplc="6262E680">
      <w:start w:val="1"/>
      <w:numFmt w:val="lowerRoman"/>
      <w:lvlText w:val="%6."/>
      <w:lvlJc w:val="right"/>
      <w:pPr>
        <w:ind w:left="3600" w:firstLine="8460"/>
      </w:pPr>
    </w:lvl>
    <w:lvl w:ilvl="6" w:tplc="6D245C40">
      <w:start w:val="1"/>
      <w:numFmt w:val="decimal"/>
      <w:lvlText w:val="%7."/>
      <w:lvlJc w:val="left"/>
      <w:pPr>
        <w:ind w:left="4320" w:firstLine="9720"/>
      </w:pPr>
    </w:lvl>
    <w:lvl w:ilvl="7" w:tplc="9288EC6E">
      <w:start w:val="1"/>
      <w:numFmt w:val="lowerLetter"/>
      <w:lvlText w:val="%8."/>
      <w:lvlJc w:val="left"/>
      <w:pPr>
        <w:ind w:left="5040" w:firstLine="11160"/>
      </w:pPr>
    </w:lvl>
    <w:lvl w:ilvl="8" w:tplc="D30066F6">
      <w:start w:val="1"/>
      <w:numFmt w:val="lowerRoman"/>
      <w:lvlText w:val="%9."/>
      <w:lvlJc w:val="right"/>
      <w:pPr>
        <w:ind w:left="5760" w:firstLine="12780"/>
      </w:pPr>
    </w:lvl>
  </w:abstractNum>
  <w:abstractNum w:abstractNumId="29" w15:restartNumberingAfterBreak="0">
    <w:nsid w:val="3B9E4DAB"/>
    <w:multiLevelType w:val="hybridMultilevel"/>
    <w:tmpl w:val="78BA008A"/>
    <w:lvl w:ilvl="0" w:tplc="0512EEE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D57F8"/>
    <w:multiLevelType w:val="hybridMultilevel"/>
    <w:tmpl w:val="30988DE4"/>
    <w:lvl w:ilvl="0" w:tplc="A6DCC37A">
      <w:start w:val="1"/>
      <w:numFmt w:val="upperLetter"/>
      <w:lvlText w:val="%1."/>
      <w:lvlJc w:val="left"/>
      <w:pPr>
        <w:ind w:left="720" w:firstLine="1080"/>
      </w:pPr>
      <w:rPr>
        <w:b w:val="0"/>
        <w:u w:val="none"/>
      </w:rPr>
    </w:lvl>
    <w:lvl w:ilvl="1" w:tplc="CB2047E2">
      <w:start w:val="1"/>
      <w:numFmt w:val="lowerLetter"/>
      <w:lvlText w:val="%2."/>
      <w:lvlJc w:val="left"/>
      <w:pPr>
        <w:ind w:left="1440" w:firstLine="2520"/>
      </w:pPr>
    </w:lvl>
    <w:lvl w:ilvl="2" w:tplc="33BE5BE0">
      <w:start w:val="1"/>
      <w:numFmt w:val="lowerRoman"/>
      <w:lvlText w:val="%3."/>
      <w:lvlJc w:val="right"/>
      <w:pPr>
        <w:ind w:left="2160" w:firstLine="4140"/>
      </w:pPr>
    </w:lvl>
    <w:lvl w:ilvl="3" w:tplc="1B0269C0">
      <w:start w:val="1"/>
      <w:numFmt w:val="decimal"/>
      <w:lvlText w:val="%4."/>
      <w:lvlJc w:val="left"/>
      <w:pPr>
        <w:ind w:left="2880" w:firstLine="5400"/>
      </w:pPr>
    </w:lvl>
    <w:lvl w:ilvl="4" w:tplc="48A675A2">
      <w:start w:val="1"/>
      <w:numFmt w:val="lowerLetter"/>
      <w:lvlText w:val="%5."/>
      <w:lvlJc w:val="left"/>
      <w:pPr>
        <w:ind w:left="3600" w:firstLine="6840"/>
      </w:pPr>
    </w:lvl>
    <w:lvl w:ilvl="5" w:tplc="396EB102">
      <w:start w:val="1"/>
      <w:numFmt w:val="lowerRoman"/>
      <w:lvlText w:val="%6."/>
      <w:lvlJc w:val="right"/>
      <w:pPr>
        <w:ind w:left="4320" w:firstLine="8460"/>
      </w:pPr>
    </w:lvl>
    <w:lvl w:ilvl="6" w:tplc="35402444">
      <w:start w:val="1"/>
      <w:numFmt w:val="decimal"/>
      <w:lvlText w:val="%7."/>
      <w:lvlJc w:val="left"/>
      <w:pPr>
        <w:ind w:left="5040" w:firstLine="9720"/>
      </w:pPr>
    </w:lvl>
    <w:lvl w:ilvl="7" w:tplc="97784A28">
      <w:start w:val="1"/>
      <w:numFmt w:val="lowerLetter"/>
      <w:lvlText w:val="%8."/>
      <w:lvlJc w:val="left"/>
      <w:pPr>
        <w:ind w:left="5760" w:firstLine="11160"/>
      </w:pPr>
    </w:lvl>
    <w:lvl w:ilvl="8" w:tplc="37808386">
      <w:start w:val="1"/>
      <w:numFmt w:val="lowerRoman"/>
      <w:lvlText w:val="%9."/>
      <w:lvlJc w:val="right"/>
      <w:pPr>
        <w:ind w:left="6480" w:firstLine="12780"/>
      </w:pPr>
    </w:lvl>
  </w:abstractNum>
  <w:abstractNum w:abstractNumId="31" w15:restartNumberingAfterBreak="0">
    <w:nsid w:val="3DA8164A"/>
    <w:multiLevelType w:val="hybridMultilevel"/>
    <w:tmpl w:val="4440C548"/>
    <w:lvl w:ilvl="0" w:tplc="9E6295B2">
      <w:start w:val="1"/>
      <w:numFmt w:val="decimal"/>
      <w:lvlText w:val="%1."/>
      <w:lvlJc w:val="left"/>
      <w:pPr>
        <w:ind w:left="1296" w:hanging="360"/>
      </w:pPr>
      <w:rPr>
        <w:rFonts w:hint="default"/>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3F5D13CB"/>
    <w:multiLevelType w:val="hybridMultilevel"/>
    <w:tmpl w:val="0FEC19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A7E35"/>
    <w:multiLevelType w:val="hybridMultilevel"/>
    <w:tmpl w:val="E27060AA"/>
    <w:lvl w:ilvl="0" w:tplc="CB5E90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1B363B"/>
    <w:multiLevelType w:val="hybridMultilevel"/>
    <w:tmpl w:val="5C12AA04"/>
    <w:lvl w:ilvl="0" w:tplc="72DA9736">
      <w:start w:val="1"/>
      <w:numFmt w:val="decimal"/>
      <w:lvlText w:val="(%1)"/>
      <w:lvlJc w:val="left"/>
      <w:pPr>
        <w:ind w:left="1080" w:firstLine="1800"/>
      </w:pPr>
    </w:lvl>
    <w:lvl w:ilvl="1" w:tplc="957E9C2C">
      <w:start w:val="1"/>
      <w:numFmt w:val="lowerLetter"/>
      <w:lvlText w:val="%2."/>
      <w:lvlJc w:val="left"/>
      <w:pPr>
        <w:ind w:left="1800" w:firstLine="3240"/>
      </w:pPr>
    </w:lvl>
    <w:lvl w:ilvl="2" w:tplc="CE2E72E4">
      <w:start w:val="1"/>
      <w:numFmt w:val="lowerRoman"/>
      <w:lvlText w:val="%3."/>
      <w:lvlJc w:val="right"/>
      <w:pPr>
        <w:ind w:left="2520" w:firstLine="4860"/>
      </w:pPr>
    </w:lvl>
    <w:lvl w:ilvl="3" w:tplc="F6E2060A">
      <w:start w:val="1"/>
      <w:numFmt w:val="decimal"/>
      <w:lvlText w:val="%4."/>
      <w:lvlJc w:val="left"/>
      <w:pPr>
        <w:ind w:left="3240" w:firstLine="6120"/>
      </w:pPr>
    </w:lvl>
    <w:lvl w:ilvl="4" w:tplc="EA72B358">
      <w:start w:val="1"/>
      <w:numFmt w:val="lowerLetter"/>
      <w:lvlText w:val="%5."/>
      <w:lvlJc w:val="left"/>
      <w:pPr>
        <w:ind w:left="3960" w:firstLine="7560"/>
      </w:pPr>
    </w:lvl>
    <w:lvl w:ilvl="5" w:tplc="EEE0C668">
      <w:start w:val="1"/>
      <w:numFmt w:val="lowerRoman"/>
      <w:lvlText w:val="%6."/>
      <w:lvlJc w:val="right"/>
      <w:pPr>
        <w:ind w:left="4680" w:firstLine="9180"/>
      </w:pPr>
    </w:lvl>
    <w:lvl w:ilvl="6" w:tplc="23026818">
      <w:start w:val="1"/>
      <w:numFmt w:val="decimal"/>
      <w:lvlText w:val="%7."/>
      <w:lvlJc w:val="left"/>
      <w:pPr>
        <w:ind w:left="5400" w:firstLine="10440"/>
      </w:pPr>
    </w:lvl>
    <w:lvl w:ilvl="7" w:tplc="C33E9C3A">
      <w:start w:val="1"/>
      <w:numFmt w:val="lowerLetter"/>
      <w:lvlText w:val="%8."/>
      <w:lvlJc w:val="left"/>
      <w:pPr>
        <w:ind w:left="6120" w:firstLine="11880"/>
      </w:pPr>
    </w:lvl>
    <w:lvl w:ilvl="8" w:tplc="D152E98A">
      <w:start w:val="1"/>
      <w:numFmt w:val="lowerRoman"/>
      <w:lvlText w:val="%9."/>
      <w:lvlJc w:val="right"/>
      <w:pPr>
        <w:ind w:left="6840" w:firstLine="13500"/>
      </w:pPr>
    </w:lvl>
  </w:abstractNum>
  <w:abstractNum w:abstractNumId="35" w15:restartNumberingAfterBreak="0">
    <w:nsid w:val="42F04471"/>
    <w:multiLevelType w:val="hybridMultilevel"/>
    <w:tmpl w:val="8DCAE3CE"/>
    <w:lvl w:ilvl="0" w:tplc="79BC9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E68D3"/>
    <w:multiLevelType w:val="hybridMultilevel"/>
    <w:tmpl w:val="E8A4602A"/>
    <w:lvl w:ilvl="0" w:tplc="B8006E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06714"/>
    <w:multiLevelType w:val="hybridMultilevel"/>
    <w:tmpl w:val="7FC636A2"/>
    <w:lvl w:ilvl="0" w:tplc="39CCC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7779B1"/>
    <w:multiLevelType w:val="hybridMultilevel"/>
    <w:tmpl w:val="24A4F5B4"/>
    <w:lvl w:ilvl="0" w:tplc="F1BC4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6A43C7"/>
    <w:multiLevelType w:val="hybridMultilevel"/>
    <w:tmpl w:val="BD32D268"/>
    <w:lvl w:ilvl="0" w:tplc="89340EE0">
      <w:start w:val="1"/>
      <w:numFmt w:val="decimal"/>
      <w:lvlText w:val="(%1)"/>
      <w:lvlJc w:val="left"/>
      <w:pPr>
        <w:ind w:left="1080" w:firstLine="1800"/>
      </w:pPr>
    </w:lvl>
    <w:lvl w:ilvl="1" w:tplc="F9F034FC">
      <w:start w:val="1"/>
      <w:numFmt w:val="lowerLetter"/>
      <w:lvlText w:val="%2."/>
      <w:lvlJc w:val="left"/>
      <w:pPr>
        <w:ind w:left="1800" w:firstLine="3240"/>
      </w:pPr>
    </w:lvl>
    <w:lvl w:ilvl="2" w:tplc="21B0BEA6">
      <w:start w:val="1"/>
      <w:numFmt w:val="lowerRoman"/>
      <w:lvlText w:val="%3."/>
      <w:lvlJc w:val="right"/>
      <w:pPr>
        <w:ind w:left="2520" w:firstLine="4860"/>
      </w:pPr>
    </w:lvl>
    <w:lvl w:ilvl="3" w:tplc="64687536">
      <w:start w:val="1"/>
      <w:numFmt w:val="decimal"/>
      <w:lvlText w:val="%4."/>
      <w:lvlJc w:val="left"/>
      <w:pPr>
        <w:ind w:left="3240" w:firstLine="6120"/>
      </w:pPr>
    </w:lvl>
    <w:lvl w:ilvl="4" w:tplc="022815C0">
      <w:start w:val="1"/>
      <w:numFmt w:val="lowerLetter"/>
      <w:lvlText w:val="%5."/>
      <w:lvlJc w:val="left"/>
      <w:pPr>
        <w:ind w:left="3960" w:firstLine="7560"/>
      </w:pPr>
    </w:lvl>
    <w:lvl w:ilvl="5" w:tplc="B24EEC3C">
      <w:start w:val="1"/>
      <w:numFmt w:val="lowerRoman"/>
      <w:lvlText w:val="%6."/>
      <w:lvlJc w:val="right"/>
      <w:pPr>
        <w:ind w:left="4680" w:firstLine="9180"/>
      </w:pPr>
    </w:lvl>
    <w:lvl w:ilvl="6" w:tplc="5086B56C">
      <w:start w:val="1"/>
      <w:numFmt w:val="decimal"/>
      <w:lvlText w:val="%7."/>
      <w:lvlJc w:val="left"/>
      <w:pPr>
        <w:ind w:left="5400" w:firstLine="10440"/>
      </w:pPr>
    </w:lvl>
    <w:lvl w:ilvl="7" w:tplc="79E6016E">
      <w:start w:val="1"/>
      <w:numFmt w:val="lowerLetter"/>
      <w:lvlText w:val="%8."/>
      <w:lvlJc w:val="left"/>
      <w:pPr>
        <w:ind w:left="6120" w:firstLine="11880"/>
      </w:pPr>
    </w:lvl>
    <w:lvl w:ilvl="8" w:tplc="2AAE9A12">
      <w:start w:val="1"/>
      <w:numFmt w:val="lowerRoman"/>
      <w:lvlText w:val="%9."/>
      <w:lvlJc w:val="right"/>
      <w:pPr>
        <w:ind w:left="6840" w:firstLine="13500"/>
      </w:pPr>
    </w:lvl>
  </w:abstractNum>
  <w:abstractNum w:abstractNumId="40" w15:restartNumberingAfterBreak="0">
    <w:nsid w:val="54546096"/>
    <w:multiLevelType w:val="hybridMultilevel"/>
    <w:tmpl w:val="68C0FF44"/>
    <w:lvl w:ilvl="0" w:tplc="A2EA645E">
      <w:start w:val="1"/>
      <w:numFmt w:val="upperLetter"/>
      <w:lvlText w:val="%1."/>
      <w:lvlJc w:val="left"/>
      <w:pPr>
        <w:ind w:left="720" w:firstLine="1080"/>
      </w:pPr>
      <w:rPr>
        <w:b w:val="0"/>
      </w:rPr>
    </w:lvl>
    <w:lvl w:ilvl="1" w:tplc="00C6FCB4">
      <w:start w:val="1"/>
      <w:numFmt w:val="lowerLetter"/>
      <w:lvlText w:val="%2."/>
      <w:lvlJc w:val="left"/>
      <w:pPr>
        <w:ind w:left="1440" w:firstLine="2520"/>
      </w:pPr>
    </w:lvl>
    <w:lvl w:ilvl="2" w:tplc="524A3766">
      <w:start w:val="1"/>
      <w:numFmt w:val="lowerRoman"/>
      <w:lvlText w:val="%3."/>
      <w:lvlJc w:val="right"/>
      <w:pPr>
        <w:ind w:left="2160" w:firstLine="4140"/>
      </w:pPr>
    </w:lvl>
    <w:lvl w:ilvl="3" w:tplc="D2A0C47E">
      <w:start w:val="1"/>
      <w:numFmt w:val="decimal"/>
      <w:lvlText w:val="%4."/>
      <w:lvlJc w:val="left"/>
      <w:pPr>
        <w:ind w:left="2880" w:firstLine="5400"/>
      </w:pPr>
    </w:lvl>
    <w:lvl w:ilvl="4" w:tplc="90A0CD4E">
      <w:start w:val="1"/>
      <w:numFmt w:val="lowerLetter"/>
      <w:lvlText w:val="%5."/>
      <w:lvlJc w:val="left"/>
      <w:pPr>
        <w:ind w:left="3600" w:firstLine="6840"/>
      </w:pPr>
    </w:lvl>
    <w:lvl w:ilvl="5" w:tplc="ABC65F12">
      <w:start w:val="1"/>
      <w:numFmt w:val="lowerRoman"/>
      <w:lvlText w:val="%6."/>
      <w:lvlJc w:val="right"/>
      <w:pPr>
        <w:ind w:left="4320" w:firstLine="8460"/>
      </w:pPr>
    </w:lvl>
    <w:lvl w:ilvl="6" w:tplc="8C0637DC">
      <w:start w:val="1"/>
      <w:numFmt w:val="decimal"/>
      <w:lvlText w:val="%7."/>
      <w:lvlJc w:val="left"/>
      <w:pPr>
        <w:ind w:left="5040" w:firstLine="9720"/>
      </w:pPr>
    </w:lvl>
    <w:lvl w:ilvl="7" w:tplc="4094C516">
      <w:start w:val="1"/>
      <w:numFmt w:val="lowerLetter"/>
      <w:lvlText w:val="%8."/>
      <w:lvlJc w:val="left"/>
      <w:pPr>
        <w:ind w:left="5760" w:firstLine="11160"/>
      </w:pPr>
    </w:lvl>
    <w:lvl w:ilvl="8" w:tplc="689A5F50">
      <w:start w:val="1"/>
      <w:numFmt w:val="lowerRoman"/>
      <w:lvlText w:val="%9."/>
      <w:lvlJc w:val="right"/>
      <w:pPr>
        <w:ind w:left="6480" w:firstLine="12780"/>
      </w:pPr>
    </w:lvl>
  </w:abstractNum>
  <w:abstractNum w:abstractNumId="41" w15:restartNumberingAfterBreak="0">
    <w:nsid w:val="55A90B6A"/>
    <w:multiLevelType w:val="hybridMultilevel"/>
    <w:tmpl w:val="3BA8F952"/>
    <w:lvl w:ilvl="0" w:tplc="025E3154">
      <w:start w:val="1"/>
      <w:numFmt w:val="upperLetter"/>
      <w:lvlText w:val="%1."/>
      <w:lvlJc w:val="left"/>
      <w:pPr>
        <w:ind w:left="1080" w:firstLine="1800"/>
      </w:pPr>
    </w:lvl>
    <w:lvl w:ilvl="1" w:tplc="E97E3400">
      <w:start w:val="1"/>
      <w:numFmt w:val="lowerLetter"/>
      <w:lvlText w:val="%2."/>
      <w:lvlJc w:val="left"/>
      <w:pPr>
        <w:ind w:left="1800" w:firstLine="3240"/>
      </w:pPr>
    </w:lvl>
    <w:lvl w:ilvl="2" w:tplc="38EE7C1A">
      <w:start w:val="1"/>
      <w:numFmt w:val="lowerRoman"/>
      <w:lvlText w:val="%3."/>
      <w:lvlJc w:val="right"/>
      <w:pPr>
        <w:ind w:left="2520" w:firstLine="4860"/>
      </w:pPr>
    </w:lvl>
    <w:lvl w:ilvl="3" w:tplc="52F63FCA">
      <w:start w:val="1"/>
      <w:numFmt w:val="decimal"/>
      <w:lvlText w:val="%4."/>
      <w:lvlJc w:val="left"/>
      <w:pPr>
        <w:ind w:left="3240" w:firstLine="6120"/>
      </w:pPr>
    </w:lvl>
    <w:lvl w:ilvl="4" w:tplc="AEA8D538">
      <w:start w:val="1"/>
      <w:numFmt w:val="lowerLetter"/>
      <w:lvlText w:val="%5."/>
      <w:lvlJc w:val="left"/>
      <w:pPr>
        <w:ind w:left="3960" w:firstLine="7560"/>
      </w:pPr>
    </w:lvl>
    <w:lvl w:ilvl="5" w:tplc="3C700F82">
      <w:start w:val="1"/>
      <w:numFmt w:val="lowerRoman"/>
      <w:lvlText w:val="%6."/>
      <w:lvlJc w:val="right"/>
      <w:pPr>
        <w:ind w:left="4680" w:firstLine="9180"/>
      </w:pPr>
    </w:lvl>
    <w:lvl w:ilvl="6" w:tplc="71F42AF4">
      <w:start w:val="1"/>
      <w:numFmt w:val="decimal"/>
      <w:lvlText w:val="%7."/>
      <w:lvlJc w:val="left"/>
      <w:pPr>
        <w:ind w:left="5400" w:firstLine="10440"/>
      </w:pPr>
    </w:lvl>
    <w:lvl w:ilvl="7" w:tplc="2850E0E6">
      <w:start w:val="1"/>
      <w:numFmt w:val="lowerLetter"/>
      <w:lvlText w:val="%8."/>
      <w:lvlJc w:val="left"/>
      <w:pPr>
        <w:ind w:left="6120" w:firstLine="11880"/>
      </w:pPr>
    </w:lvl>
    <w:lvl w:ilvl="8" w:tplc="5BAA05DE">
      <w:start w:val="1"/>
      <w:numFmt w:val="lowerRoman"/>
      <w:lvlText w:val="%9."/>
      <w:lvlJc w:val="right"/>
      <w:pPr>
        <w:ind w:left="6840" w:firstLine="13500"/>
      </w:pPr>
    </w:lvl>
  </w:abstractNum>
  <w:abstractNum w:abstractNumId="42" w15:restartNumberingAfterBreak="0">
    <w:nsid w:val="55EF7499"/>
    <w:multiLevelType w:val="hybridMultilevel"/>
    <w:tmpl w:val="16CA89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6506FD"/>
    <w:multiLevelType w:val="hybridMultilevel"/>
    <w:tmpl w:val="C61EFD20"/>
    <w:lvl w:ilvl="0" w:tplc="1CBA5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94A3B7A"/>
    <w:multiLevelType w:val="hybridMultilevel"/>
    <w:tmpl w:val="7CDEF332"/>
    <w:lvl w:ilvl="0" w:tplc="6E588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493D91"/>
    <w:multiLevelType w:val="hybridMultilevel"/>
    <w:tmpl w:val="3672111E"/>
    <w:lvl w:ilvl="0" w:tplc="24423BAA">
      <w:start w:val="1"/>
      <w:numFmt w:val="low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6" w15:restartNumberingAfterBreak="0">
    <w:nsid w:val="60211069"/>
    <w:multiLevelType w:val="hybridMultilevel"/>
    <w:tmpl w:val="0D8AD45E"/>
    <w:lvl w:ilvl="0" w:tplc="B6C89634">
      <w:start w:val="1"/>
      <w:numFmt w:val="lowerLetter"/>
      <w:lvlText w:val="(%1)"/>
      <w:lvlJc w:val="left"/>
      <w:pPr>
        <w:ind w:left="1296" w:hanging="360"/>
      </w:pPr>
      <w:rPr>
        <w:rFonts w:ascii="Times New Roman" w:eastAsia="Times New Roman" w:hAnsi="Times New Roman" w:cs="Times New Roman"/>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66A044E5"/>
    <w:multiLevelType w:val="hybridMultilevel"/>
    <w:tmpl w:val="5BAAE71E"/>
    <w:lvl w:ilvl="0" w:tplc="A9EE9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D1530"/>
    <w:multiLevelType w:val="hybridMultilevel"/>
    <w:tmpl w:val="7CDEF332"/>
    <w:lvl w:ilvl="0" w:tplc="6E588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921689E"/>
    <w:multiLevelType w:val="hybridMultilevel"/>
    <w:tmpl w:val="29EEFF22"/>
    <w:lvl w:ilvl="0" w:tplc="864233EE">
      <w:start w:val="1"/>
      <w:numFmt w:val="decimal"/>
      <w:lvlText w:val="%1."/>
      <w:lvlJc w:val="left"/>
      <w:pPr>
        <w:ind w:left="720" w:hanging="360"/>
      </w:pPr>
    </w:lvl>
    <w:lvl w:ilvl="1" w:tplc="A35A5562">
      <w:numFmt w:val="none"/>
      <w:lvlText w:val=""/>
      <w:lvlJc w:val="left"/>
      <w:pPr>
        <w:tabs>
          <w:tab w:val="num" w:pos="360"/>
        </w:tabs>
      </w:pPr>
    </w:lvl>
    <w:lvl w:ilvl="2" w:tplc="288C042A">
      <w:start w:val="1"/>
      <w:numFmt w:val="lowerRoman"/>
      <w:lvlText w:val="%3."/>
      <w:lvlJc w:val="right"/>
      <w:pPr>
        <w:ind w:left="2160" w:hanging="180"/>
      </w:pPr>
    </w:lvl>
    <w:lvl w:ilvl="3" w:tplc="1668EB84">
      <w:start w:val="1"/>
      <w:numFmt w:val="decimal"/>
      <w:lvlText w:val="%4."/>
      <w:lvlJc w:val="left"/>
      <w:pPr>
        <w:ind w:left="2880" w:hanging="360"/>
      </w:pPr>
    </w:lvl>
    <w:lvl w:ilvl="4" w:tplc="D1BCBC2E">
      <w:start w:val="1"/>
      <w:numFmt w:val="lowerLetter"/>
      <w:lvlText w:val="%5."/>
      <w:lvlJc w:val="left"/>
      <w:pPr>
        <w:ind w:left="3600" w:hanging="360"/>
      </w:pPr>
    </w:lvl>
    <w:lvl w:ilvl="5" w:tplc="B8A055FC">
      <w:start w:val="1"/>
      <w:numFmt w:val="lowerRoman"/>
      <w:lvlText w:val="%6."/>
      <w:lvlJc w:val="right"/>
      <w:pPr>
        <w:ind w:left="4320" w:hanging="180"/>
      </w:pPr>
    </w:lvl>
    <w:lvl w:ilvl="6" w:tplc="1D0E27CA">
      <w:start w:val="1"/>
      <w:numFmt w:val="decimal"/>
      <w:lvlText w:val="%7."/>
      <w:lvlJc w:val="left"/>
      <w:pPr>
        <w:ind w:left="5040" w:hanging="360"/>
      </w:pPr>
    </w:lvl>
    <w:lvl w:ilvl="7" w:tplc="B8A8B118">
      <w:start w:val="1"/>
      <w:numFmt w:val="lowerLetter"/>
      <w:lvlText w:val="%8."/>
      <w:lvlJc w:val="left"/>
      <w:pPr>
        <w:ind w:left="5760" w:hanging="360"/>
      </w:pPr>
    </w:lvl>
    <w:lvl w:ilvl="8" w:tplc="88B02CE0">
      <w:start w:val="1"/>
      <w:numFmt w:val="lowerRoman"/>
      <w:lvlText w:val="%9."/>
      <w:lvlJc w:val="right"/>
      <w:pPr>
        <w:ind w:left="6480" w:hanging="180"/>
      </w:pPr>
    </w:lvl>
  </w:abstractNum>
  <w:abstractNum w:abstractNumId="50" w15:restartNumberingAfterBreak="0">
    <w:nsid w:val="6BC93A18"/>
    <w:multiLevelType w:val="hybridMultilevel"/>
    <w:tmpl w:val="CF326F90"/>
    <w:lvl w:ilvl="0" w:tplc="D666BA72">
      <w:start w:val="1"/>
      <w:numFmt w:val="decimal"/>
      <w:lvlText w:val="(%1)"/>
      <w:lvlJc w:val="left"/>
      <w:pPr>
        <w:ind w:left="1080" w:firstLine="1800"/>
      </w:pPr>
    </w:lvl>
    <w:lvl w:ilvl="1" w:tplc="5A48D080">
      <w:start w:val="1"/>
      <w:numFmt w:val="lowerLetter"/>
      <w:lvlText w:val="%2."/>
      <w:lvlJc w:val="left"/>
      <w:pPr>
        <w:ind w:left="1800" w:firstLine="3240"/>
      </w:pPr>
    </w:lvl>
    <w:lvl w:ilvl="2" w:tplc="575AA8F8">
      <w:start w:val="1"/>
      <w:numFmt w:val="lowerRoman"/>
      <w:lvlText w:val="%3."/>
      <w:lvlJc w:val="right"/>
      <w:pPr>
        <w:ind w:left="2520" w:firstLine="4860"/>
      </w:pPr>
    </w:lvl>
    <w:lvl w:ilvl="3" w:tplc="C6A2B784">
      <w:start w:val="1"/>
      <w:numFmt w:val="decimal"/>
      <w:lvlText w:val="%4."/>
      <w:lvlJc w:val="left"/>
      <w:pPr>
        <w:ind w:left="3240" w:firstLine="6120"/>
      </w:pPr>
    </w:lvl>
    <w:lvl w:ilvl="4" w:tplc="CA4C7AC2">
      <w:start w:val="1"/>
      <w:numFmt w:val="lowerLetter"/>
      <w:lvlText w:val="%5."/>
      <w:lvlJc w:val="left"/>
      <w:pPr>
        <w:ind w:left="3960" w:firstLine="7560"/>
      </w:pPr>
    </w:lvl>
    <w:lvl w:ilvl="5" w:tplc="DE0C0ED2">
      <w:start w:val="1"/>
      <w:numFmt w:val="lowerRoman"/>
      <w:lvlText w:val="%6."/>
      <w:lvlJc w:val="right"/>
      <w:pPr>
        <w:ind w:left="4680" w:firstLine="9180"/>
      </w:pPr>
    </w:lvl>
    <w:lvl w:ilvl="6" w:tplc="CD2E0ABA">
      <w:start w:val="1"/>
      <w:numFmt w:val="decimal"/>
      <w:lvlText w:val="%7."/>
      <w:lvlJc w:val="left"/>
      <w:pPr>
        <w:ind w:left="5400" w:firstLine="10440"/>
      </w:pPr>
    </w:lvl>
    <w:lvl w:ilvl="7" w:tplc="C67AE1CC">
      <w:start w:val="1"/>
      <w:numFmt w:val="lowerLetter"/>
      <w:lvlText w:val="%8."/>
      <w:lvlJc w:val="left"/>
      <w:pPr>
        <w:ind w:left="6120" w:firstLine="11880"/>
      </w:pPr>
    </w:lvl>
    <w:lvl w:ilvl="8" w:tplc="CEF4E78E">
      <w:start w:val="1"/>
      <w:numFmt w:val="lowerRoman"/>
      <w:lvlText w:val="%9."/>
      <w:lvlJc w:val="right"/>
      <w:pPr>
        <w:ind w:left="6840" w:firstLine="13500"/>
      </w:pPr>
    </w:lvl>
  </w:abstractNum>
  <w:abstractNum w:abstractNumId="51" w15:restartNumberingAfterBreak="0">
    <w:nsid w:val="6C386628"/>
    <w:multiLevelType w:val="hybridMultilevel"/>
    <w:tmpl w:val="B6E049EC"/>
    <w:lvl w:ilvl="0" w:tplc="E02EE3C2">
      <w:start w:val="1"/>
      <w:numFmt w:val="bullet"/>
      <w:lvlText w:val="●"/>
      <w:lvlJc w:val="left"/>
      <w:pPr>
        <w:ind w:left="720" w:firstLine="1080"/>
      </w:pPr>
      <w:rPr>
        <w:rFonts w:ascii="Arial" w:eastAsia="Arial" w:hAnsi="Arial" w:cs="Arial"/>
      </w:rPr>
    </w:lvl>
    <w:lvl w:ilvl="1" w:tplc="0EECB5FC">
      <w:start w:val="1"/>
      <w:numFmt w:val="bullet"/>
      <w:lvlText w:val="o"/>
      <w:lvlJc w:val="left"/>
      <w:pPr>
        <w:ind w:left="1440" w:firstLine="2520"/>
      </w:pPr>
      <w:rPr>
        <w:rFonts w:ascii="Arial" w:eastAsia="Arial" w:hAnsi="Arial" w:cs="Arial"/>
      </w:rPr>
    </w:lvl>
    <w:lvl w:ilvl="2" w:tplc="37CC0652">
      <w:start w:val="1"/>
      <w:numFmt w:val="bullet"/>
      <w:lvlText w:val="▪"/>
      <w:lvlJc w:val="left"/>
      <w:pPr>
        <w:ind w:left="2160" w:firstLine="3960"/>
      </w:pPr>
      <w:rPr>
        <w:rFonts w:ascii="Arial" w:eastAsia="Arial" w:hAnsi="Arial" w:cs="Arial"/>
      </w:rPr>
    </w:lvl>
    <w:lvl w:ilvl="3" w:tplc="FB4E7AD2">
      <w:start w:val="1"/>
      <w:numFmt w:val="bullet"/>
      <w:lvlText w:val="●"/>
      <w:lvlJc w:val="left"/>
      <w:pPr>
        <w:ind w:left="2880" w:firstLine="5400"/>
      </w:pPr>
      <w:rPr>
        <w:rFonts w:ascii="Arial" w:eastAsia="Arial" w:hAnsi="Arial" w:cs="Arial"/>
      </w:rPr>
    </w:lvl>
    <w:lvl w:ilvl="4" w:tplc="3F4473C6">
      <w:start w:val="1"/>
      <w:numFmt w:val="bullet"/>
      <w:lvlText w:val="o"/>
      <w:lvlJc w:val="left"/>
      <w:pPr>
        <w:ind w:left="3600" w:firstLine="6840"/>
      </w:pPr>
      <w:rPr>
        <w:rFonts w:ascii="Arial" w:eastAsia="Arial" w:hAnsi="Arial" w:cs="Arial"/>
      </w:rPr>
    </w:lvl>
    <w:lvl w:ilvl="5" w:tplc="D7B48ED8">
      <w:start w:val="1"/>
      <w:numFmt w:val="bullet"/>
      <w:lvlText w:val="▪"/>
      <w:lvlJc w:val="left"/>
      <w:pPr>
        <w:ind w:left="4320" w:firstLine="8280"/>
      </w:pPr>
      <w:rPr>
        <w:rFonts w:ascii="Arial" w:eastAsia="Arial" w:hAnsi="Arial" w:cs="Arial"/>
      </w:rPr>
    </w:lvl>
    <w:lvl w:ilvl="6" w:tplc="9C0AD12E">
      <w:start w:val="1"/>
      <w:numFmt w:val="bullet"/>
      <w:lvlText w:val="●"/>
      <w:lvlJc w:val="left"/>
      <w:pPr>
        <w:ind w:left="5040" w:firstLine="9720"/>
      </w:pPr>
      <w:rPr>
        <w:rFonts w:ascii="Arial" w:eastAsia="Arial" w:hAnsi="Arial" w:cs="Arial"/>
      </w:rPr>
    </w:lvl>
    <w:lvl w:ilvl="7" w:tplc="8E0CDD1C">
      <w:start w:val="1"/>
      <w:numFmt w:val="bullet"/>
      <w:lvlText w:val="o"/>
      <w:lvlJc w:val="left"/>
      <w:pPr>
        <w:ind w:left="5760" w:firstLine="11160"/>
      </w:pPr>
      <w:rPr>
        <w:rFonts w:ascii="Arial" w:eastAsia="Arial" w:hAnsi="Arial" w:cs="Arial"/>
      </w:rPr>
    </w:lvl>
    <w:lvl w:ilvl="8" w:tplc="38D4827E">
      <w:start w:val="1"/>
      <w:numFmt w:val="bullet"/>
      <w:lvlText w:val="▪"/>
      <w:lvlJc w:val="left"/>
      <w:pPr>
        <w:ind w:left="6480" w:firstLine="12600"/>
      </w:pPr>
      <w:rPr>
        <w:rFonts w:ascii="Arial" w:eastAsia="Arial" w:hAnsi="Arial" w:cs="Arial"/>
      </w:rPr>
    </w:lvl>
  </w:abstractNum>
  <w:abstractNum w:abstractNumId="52" w15:restartNumberingAfterBreak="0">
    <w:nsid w:val="6D6A5661"/>
    <w:multiLevelType w:val="hybridMultilevel"/>
    <w:tmpl w:val="8BACD900"/>
    <w:lvl w:ilvl="0" w:tplc="B59A4990">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120E48"/>
    <w:multiLevelType w:val="hybridMultilevel"/>
    <w:tmpl w:val="36D4D4A2"/>
    <w:lvl w:ilvl="0" w:tplc="6BDE8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14E0596"/>
    <w:multiLevelType w:val="hybridMultilevel"/>
    <w:tmpl w:val="FE8CF44E"/>
    <w:lvl w:ilvl="0" w:tplc="36B8AB70">
      <w:start w:val="1"/>
      <w:numFmt w:val="upperLetter"/>
      <w:lvlText w:val="%1."/>
      <w:lvlJc w:val="left"/>
      <w:pPr>
        <w:ind w:left="720" w:firstLine="1080"/>
      </w:pPr>
      <w:rPr>
        <w:b w:val="0"/>
      </w:rPr>
    </w:lvl>
    <w:lvl w:ilvl="1" w:tplc="87BE0AF0">
      <w:start w:val="1"/>
      <w:numFmt w:val="lowerLetter"/>
      <w:lvlText w:val="%2."/>
      <w:lvlJc w:val="left"/>
      <w:pPr>
        <w:ind w:left="1440" w:firstLine="2520"/>
      </w:pPr>
    </w:lvl>
    <w:lvl w:ilvl="2" w:tplc="FD0AFFA0">
      <w:start w:val="1"/>
      <w:numFmt w:val="decimal"/>
      <w:lvlText w:val="(%3)"/>
      <w:lvlJc w:val="left"/>
      <w:pPr>
        <w:ind w:left="2340" w:firstLine="4320"/>
      </w:pPr>
    </w:lvl>
    <w:lvl w:ilvl="3" w:tplc="46A8EBD0">
      <w:start w:val="1"/>
      <w:numFmt w:val="decimal"/>
      <w:lvlText w:val="%4."/>
      <w:lvlJc w:val="left"/>
      <w:pPr>
        <w:ind w:left="2880" w:firstLine="5400"/>
      </w:pPr>
    </w:lvl>
    <w:lvl w:ilvl="4" w:tplc="2E8869B0">
      <w:start w:val="1"/>
      <w:numFmt w:val="lowerLetter"/>
      <w:lvlText w:val="%5."/>
      <w:lvlJc w:val="left"/>
      <w:pPr>
        <w:ind w:left="3600" w:firstLine="6840"/>
      </w:pPr>
    </w:lvl>
    <w:lvl w:ilvl="5" w:tplc="DC34492E">
      <w:start w:val="1"/>
      <w:numFmt w:val="lowerRoman"/>
      <w:lvlText w:val="%6."/>
      <w:lvlJc w:val="right"/>
      <w:pPr>
        <w:ind w:left="4320" w:firstLine="8460"/>
      </w:pPr>
    </w:lvl>
    <w:lvl w:ilvl="6" w:tplc="B7E42E88">
      <w:start w:val="1"/>
      <w:numFmt w:val="decimal"/>
      <w:lvlText w:val="%7."/>
      <w:lvlJc w:val="left"/>
      <w:pPr>
        <w:ind w:left="5040" w:firstLine="9720"/>
      </w:pPr>
    </w:lvl>
    <w:lvl w:ilvl="7" w:tplc="72E06714">
      <w:start w:val="1"/>
      <w:numFmt w:val="lowerLetter"/>
      <w:lvlText w:val="%8."/>
      <w:lvlJc w:val="left"/>
      <w:pPr>
        <w:ind w:left="5760" w:firstLine="11160"/>
      </w:pPr>
    </w:lvl>
    <w:lvl w:ilvl="8" w:tplc="EAE289DC">
      <w:start w:val="1"/>
      <w:numFmt w:val="lowerRoman"/>
      <w:lvlText w:val="%9."/>
      <w:lvlJc w:val="right"/>
      <w:pPr>
        <w:ind w:left="6480" w:firstLine="12780"/>
      </w:pPr>
    </w:lvl>
  </w:abstractNum>
  <w:abstractNum w:abstractNumId="55" w15:restartNumberingAfterBreak="0">
    <w:nsid w:val="729518E6"/>
    <w:multiLevelType w:val="hybridMultilevel"/>
    <w:tmpl w:val="B3263F3C"/>
    <w:lvl w:ilvl="0" w:tplc="1BC6EE54">
      <w:start w:val="6"/>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4952E1"/>
    <w:multiLevelType w:val="hybridMultilevel"/>
    <w:tmpl w:val="D6587D08"/>
    <w:lvl w:ilvl="0" w:tplc="BCCC50D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788F4AAA"/>
    <w:multiLevelType w:val="hybridMultilevel"/>
    <w:tmpl w:val="9FDAF586"/>
    <w:lvl w:ilvl="0" w:tplc="410CE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B6F1907"/>
    <w:multiLevelType w:val="hybridMultilevel"/>
    <w:tmpl w:val="A73AE3BE"/>
    <w:lvl w:ilvl="0" w:tplc="46B05A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C2D1DCD"/>
    <w:multiLevelType w:val="hybridMultilevel"/>
    <w:tmpl w:val="FB20C418"/>
    <w:lvl w:ilvl="0" w:tplc="3C90E41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15:restartNumberingAfterBreak="0">
    <w:nsid w:val="7D027963"/>
    <w:multiLevelType w:val="hybridMultilevel"/>
    <w:tmpl w:val="EFA400EE"/>
    <w:lvl w:ilvl="0" w:tplc="646E32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D143824"/>
    <w:multiLevelType w:val="hybridMultilevel"/>
    <w:tmpl w:val="7CDEF332"/>
    <w:lvl w:ilvl="0" w:tplc="6E588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B7230A"/>
    <w:multiLevelType w:val="hybridMultilevel"/>
    <w:tmpl w:val="E1BA1CBE"/>
    <w:lvl w:ilvl="0" w:tplc="D28280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665EAF"/>
    <w:multiLevelType w:val="hybridMultilevel"/>
    <w:tmpl w:val="26FC1D62"/>
    <w:lvl w:ilvl="0" w:tplc="A1BC4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0688123">
    <w:abstractNumId w:val="4"/>
  </w:num>
  <w:num w:numId="2" w16cid:durableId="815025216">
    <w:abstractNumId w:val="19"/>
  </w:num>
  <w:num w:numId="3" w16cid:durableId="147132466">
    <w:abstractNumId w:val="1"/>
  </w:num>
  <w:num w:numId="4" w16cid:durableId="1353189639">
    <w:abstractNumId w:val="49"/>
  </w:num>
  <w:num w:numId="5" w16cid:durableId="572620259">
    <w:abstractNumId w:val="2"/>
  </w:num>
  <w:num w:numId="6" w16cid:durableId="1521967272">
    <w:abstractNumId w:val="28"/>
  </w:num>
  <w:num w:numId="7" w16cid:durableId="67969070">
    <w:abstractNumId w:val="17"/>
  </w:num>
  <w:num w:numId="8" w16cid:durableId="1320382290">
    <w:abstractNumId w:val="40"/>
  </w:num>
  <w:num w:numId="9" w16cid:durableId="1179273000">
    <w:abstractNumId w:val="24"/>
  </w:num>
  <w:num w:numId="10" w16cid:durableId="503908343">
    <w:abstractNumId w:val="39"/>
  </w:num>
  <w:num w:numId="11" w16cid:durableId="2141920188">
    <w:abstractNumId w:val="34"/>
  </w:num>
  <w:num w:numId="12" w16cid:durableId="689382374">
    <w:abstractNumId w:val="50"/>
  </w:num>
  <w:num w:numId="13" w16cid:durableId="235163623">
    <w:abstractNumId w:val="30"/>
  </w:num>
  <w:num w:numId="14" w16cid:durableId="1187713307">
    <w:abstractNumId w:val="54"/>
  </w:num>
  <w:num w:numId="15" w16cid:durableId="485321251">
    <w:abstractNumId w:val="51"/>
  </w:num>
  <w:num w:numId="16" w16cid:durableId="1027563123">
    <w:abstractNumId w:val="16"/>
  </w:num>
  <w:num w:numId="17" w16cid:durableId="1895311860">
    <w:abstractNumId w:val="0"/>
  </w:num>
  <w:num w:numId="18" w16cid:durableId="1472212368">
    <w:abstractNumId w:val="41"/>
  </w:num>
  <w:num w:numId="19" w16cid:durableId="1095440366">
    <w:abstractNumId w:val="58"/>
  </w:num>
  <w:num w:numId="20" w16cid:durableId="300698500">
    <w:abstractNumId w:val="46"/>
  </w:num>
  <w:num w:numId="21" w16cid:durableId="1017733074">
    <w:abstractNumId w:val="42"/>
  </w:num>
  <w:num w:numId="22" w16cid:durableId="1627346899">
    <w:abstractNumId w:val="53"/>
  </w:num>
  <w:num w:numId="23" w16cid:durableId="127364522">
    <w:abstractNumId w:val="22"/>
  </w:num>
  <w:num w:numId="24" w16cid:durableId="1850019467">
    <w:abstractNumId w:val="21"/>
  </w:num>
  <w:num w:numId="25" w16cid:durableId="1606424718">
    <w:abstractNumId w:val="20"/>
  </w:num>
  <w:num w:numId="26" w16cid:durableId="2115859410">
    <w:abstractNumId w:val="57"/>
  </w:num>
  <w:num w:numId="27" w16cid:durableId="925267759">
    <w:abstractNumId w:val="23"/>
  </w:num>
  <w:num w:numId="28" w16cid:durableId="1237981176">
    <w:abstractNumId w:val="6"/>
  </w:num>
  <w:num w:numId="29" w16cid:durableId="924192892">
    <w:abstractNumId w:val="37"/>
  </w:num>
  <w:num w:numId="30" w16cid:durableId="1425415422">
    <w:abstractNumId w:val="12"/>
  </w:num>
  <w:num w:numId="31" w16cid:durableId="1937515627">
    <w:abstractNumId w:val="44"/>
  </w:num>
  <w:num w:numId="32" w16cid:durableId="1935282859">
    <w:abstractNumId w:val="32"/>
  </w:num>
  <w:num w:numId="33" w16cid:durableId="916476121">
    <w:abstractNumId w:val="48"/>
  </w:num>
  <w:num w:numId="34" w16cid:durableId="1028337146">
    <w:abstractNumId w:val="9"/>
  </w:num>
  <w:num w:numId="35" w16cid:durableId="1007639848">
    <w:abstractNumId w:val="8"/>
  </w:num>
  <w:num w:numId="36" w16cid:durableId="718167634">
    <w:abstractNumId w:val="13"/>
  </w:num>
  <w:num w:numId="37" w16cid:durableId="536889428">
    <w:abstractNumId w:val="7"/>
  </w:num>
  <w:num w:numId="38" w16cid:durableId="1309748266">
    <w:abstractNumId w:val="36"/>
  </w:num>
  <w:num w:numId="39" w16cid:durableId="401023789">
    <w:abstractNumId w:val="45"/>
  </w:num>
  <w:num w:numId="40" w16cid:durableId="1023899641">
    <w:abstractNumId w:val="25"/>
  </w:num>
  <w:num w:numId="41" w16cid:durableId="1662587828">
    <w:abstractNumId w:val="60"/>
  </w:num>
  <w:num w:numId="42" w16cid:durableId="68189297">
    <w:abstractNumId w:val="3"/>
  </w:num>
  <w:num w:numId="43" w16cid:durableId="1925215606">
    <w:abstractNumId w:val="63"/>
  </w:num>
  <w:num w:numId="44" w16cid:durableId="1725522191">
    <w:abstractNumId w:val="31"/>
  </w:num>
  <w:num w:numId="45" w16cid:durableId="853032198">
    <w:abstractNumId w:val="33"/>
  </w:num>
  <w:num w:numId="46" w16cid:durableId="2043507353">
    <w:abstractNumId w:val="47"/>
  </w:num>
  <w:num w:numId="47" w16cid:durableId="2054183880">
    <w:abstractNumId w:val="11"/>
  </w:num>
  <w:num w:numId="48" w16cid:durableId="2108500311">
    <w:abstractNumId w:val="59"/>
  </w:num>
  <w:num w:numId="49" w16cid:durableId="1153833905">
    <w:abstractNumId w:val="35"/>
  </w:num>
  <w:num w:numId="50" w16cid:durableId="834609435">
    <w:abstractNumId w:val="43"/>
  </w:num>
  <w:num w:numId="51" w16cid:durableId="1974291491">
    <w:abstractNumId w:val="27"/>
  </w:num>
  <w:num w:numId="52" w16cid:durableId="906456164">
    <w:abstractNumId w:val="61"/>
  </w:num>
  <w:num w:numId="53" w16cid:durableId="1361707587">
    <w:abstractNumId w:val="26"/>
  </w:num>
  <w:num w:numId="54" w16cid:durableId="491876030">
    <w:abstractNumId w:val="52"/>
  </w:num>
  <w:num w:numId="55" w16cid:durableId="1582526668">
    <w:abstractNumId w:val="29"/>
  </w:num>
  <w:num w:numId="56" w16cid:durableId="1710105702">
    <w:abstractNumId w:val="10"/>
  </w:num>
  <w:num w:numId="57" w16cid:durableId="2061784953">
    <w:abstractNumId w:val="56"/>
  </w:num>
  <w:num w:numId="58" w16cid:durableId="2044086287">
    <w:abstractNumId w:val="38"/>
  </w:num>
  <w:num w:numId="59" w16cid:durableId="25375693">
    <w:abstractNumId w:val="5"/>
  </w:num>
  <w:num w:numId="60" w16cid:durableId="1130635167">
    <w:abstractNumId w:val="62"/>
  </w:num>
  <w:num w:numId="61" w16cid:durableId="583492821">
    <w:abstractNumId w:val="55"/>
  </w:num>
  <w:num w:numId="62" w16cid:durableId="1978492303">
    <w:abstractNumId w:val="18"/>
  </w:num>
  <w:num w:numId="63" w16cid:durableId="1058821469">
    <w:abstractNumId w:val="14"/>
  </w:num>
  <w:num w:numId="64" w16cid:durableId="2132429777">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9E"/>
    <w:rsid w:val="00000296"/>
    <w:rsid w:val="00004A84"/>
    <w:rsid w:val="00004D08"/>
    <w:rsid w:val="000058EE"/>
    <w:rsid w:val="00005F57"/>
    <w:rsid w:val="00011590"/>
    <w:rsid w:val="000121D8"/>
    <w:rsid w:val="00012FEC"/>
    <w:rsid w:val="00016030"/>
    <w:rsid w:val="0001691C"/>
    <w:rsid w:val="00020444"/>
    <w:rsid w:val="00021EC9"/>
    <w:rsid w:val="0002389D"/>
    <w:rsid w:val="0002420A"/>
    <w:rsid w:val="000242A4"/>
    <w:rsid w:val="00025721"/>
    <w:rsid w:val="000268D5"/>
    <w:rsid w:val="00031496"/>
    <w:rsid w:val="00032DFD"/>
    <w:rsid w:val="0003357F"/>
    <w:rsid w:val="00034854"/>
    <w:rsid w:val="00034DAE"/>
    <w:rsid w:val="0003612C"/>
    <w:rsid w:val="00036631"/>
    <w:rsid w:val="00036929"/>
    <w:rsid w:val="000416D8"/>
    <w:rsid w:val="00042FFD"/>
    <w:rsid w:val="00043AE7"/>
    <w:rsid w:val="000453C2"/>
    <w:rsid w:val="000464A0"/>
    <w:rsid w:val="00047766"/>
    <w:rsid w:val="000505E2"/>
    <w:rsid w:val="000525AF"/>
    <w:rsid w:val="00052F3B"/>
    <w:rsid w:val="000536A3"/>
    <w:rsid w:val="00053B02"/>
    <w:rsid w:val="00055C5A"/>
    <w:rsid w:val="00055D6A"/>
    <w:rsid w:val="00060BB2"/>
    <w:rsid w:val="00061909"/>
    <w:rsid w:val="00061943"/>
    <w:rsid w:val="00062DDA"/>
    <w:rsid w:val="000659EC"/>
    <w:rsid w:val="00067096"/>
    <w:rsid w:val="000675DD"/>
    <w:rsid w:val="00075445"/>
    <w:rsid w:val="00077FA8"/>
    <w:rsid w:val="00084BDE"/>
    <w:rsid w:val="00086A9D"/>
    <w:rsid w:val="00087E29"/>
    <w:rsid w:val="0009321D"/>
    <w:rsid w:val="000938C2"/>
    <w:rsid w:val="00096310"/>
    <w:rsid w:val="000A0ECC"/>
    <w:rsid w:val="000A160E"/>
    <w:rsid w:val="000A2229"/>
    <w:rsid w:val="000A4073"/>
    <w:rsid w:val="000A6606"/>
    <w:rsid w:val="000B15F8"/>
    <w:rsid w:val="000B237E"/>
    <w:rsid w:val="000B23A8"/>
    <w:rsid w:val="000B5FA5"/>
    <w:rsid w:val="000B739B"/>
    <w:rsid w:val="000C06B5"/>
    <w:rsid w:val="000C5707"/>
    <w:rsid w:val="000C5D9C"/>
    <w:rsid w:val="000D1BF1"/>
    <w:rsid w:val="000D1C9B"/>
    <w:rsid w:val="000D1CC7"/>
    <w:rsid w:val="000D235E"/>
    <w:rsid w:val="000E2BB4"/>
    <w:rsid w:val="000E2C7D"/>
    <w:rsid w:val="000E4154"/>
    <w:rsid w:val="000E4B57"/>
    <w:rsid w:val="000E73AA"/>
    <w:rsid w:val="000E7BFA"/>
    <w:rsid w:val="000E7FDF"/>
    <w:rsid w:val="000F7AE2"/>
    <w:rsid w:val="000F7E84"/>
    <w:rsid w:val="00103524"/>
    <w:rsid w:val="00103575"/>
    <w:rsid w:val="00103E94"/>
    <w:rsid w:val="00106FFE"/>
    <w:rsid w:val="0010736F"/>
    <w:rsid w:val="00110919"/>
    <w:rsid w:val="0011097E"/>
    <w:rsid w:val="0011276A"/>
    <w:rsid w:val="00112B6E"/>
    <w:rsid w:val="00115C8A"/>
    <w:rsid w:val="00116561"/>
    <w:rsid w:val="00120274"/>
    <w:rsid w:val="00122035"/>
    <w:rsid w:val="001236B2"/>
    <w:rsid w:val="0012527B"/>
    <w:rsid w:val="001260C5"/>
    <w:rsid w:val="00126F25"/>
    <w:rsid w:val="00141327"/>
    <w:rsid w:val="00143490"/>
    <w:rsid w:val="00144D58"/>
    <w:rsid w:val="00145D2B"/>
    <w:rsid w:val="00146362"/>
    <w:rsid w:val="001479BA"/>
    <w:rsid w:val="00150D85"/>
    <w:rsid w:val="00152338"/>
    <w:rsid w:val="00152AC6"/>
    <w:rsid w:val="00153340"/>
    <w:rsid w:val="00154DC7"/>
    <w:rsid w:val="00157A22"/>
    <w:rsid w:val="001609AA"/>
    <w:rsid w:val="001610DB"/>
    <w:rsid w:val="00161F99"/>
    <w:rsid w:val="0016241D"/>
    <w:rsid w:val="0016247B"/>
    <w:rsid w:val="0016248E"/>
    <w:rsid w:val="00163C6E"/>
    <w:rsid w:val="001650D5"/>
    <w:rsid w:val="0016709C"/>
    <w:rsid w:val="00167249"/>
    <w:rsid w:val="001715B7"/>
    <w:rsid w:val="00171DB6"/>
    <w:rsid w:val="00175402"/>
    <w:rsid w:val="0017747D"/>
    <w:rsid w:val="00177EC2"/>
    <w:rsid w:val="001820DA"/>
    <w:rsid w:val="00184795"/>
    <w:rsid w:val="0018612F"/>
    <w:rsid w:val="001938DD"/>
    <w:rsid w:val="00194AEE"/>
    <w:rsid w:val="001967B2"/>
    <w:rsid w:val="0019707B"/>
    <w:rsid w:val="001A096D"/>
    <w:rsid w:val="001A23BC"/>
    <w:rsid w:val="001A28B9"/>
    <w:rsid w:val="001A5C68"/>
    <w:rsid w:val="001A74CE"/>
    <w:rsid w:val="001A7E0C"/>
    <w:rsid w:val="001B00D1"/>
    <w:rsid w:val="001B0929"/>
    <w:rsid w:val="001B1544"/>
    <w:rsid w:val="001B5B1C"/>
    <w:rsid w:val="001C47A8"/>
    <w:rsid w:val="001C6D37"/>
    <w:rsid w:val="001C729A"/>
    <w:rsid w:val="001D00B7"/>
    <w:rsid w:val="001D056B"/>
    <w:rsid w:val="001D3446"/>
    <w:rsid w:val="001D41B8"/>
    <w:rsid w:val="001D5F7F"/>
    <w:rsid w:val="001D6A5D"/>
    <w:rsid w:val="001D6A79"/>
    <w:rsid w:val="001E0A20"/>
    <w:rsid w:val="001E0B7D"/>
    <w:rsid w:val="001E1269"/>
    <w:rsid w:val="001E4410"/>
    <w:rsid w:val="001E6913"/>
    <w:rsid w:val="001E74F8"/>
    <w:rsid w:val="001F1537"/>
    <w:rsid w:val="001F55A4"/>
    <w:rsid w:val="001F739C"/>
    <w:rsid w:val="0020011E"/>
    <w:rsid w:val="002002FC"/>
    <w:rsid w:val="00200FAA"/>
    <w:rsid w:val="00202DE3"/>
    <w:rsid w:val="00202E1E"/>
    <w:rsid w:val="00210D09"/>
    <w:rsid w:val="002112BB"/>
    <w:rsid w:val="00211A01"/>
    <w:rsid w:val="00212D99"/>
    <w:rsid w:val="00213812"/>
    <w:rsid w:val="00213828"/>
    <w:rsid w:val="0021566D"/>
    <w:rsid w:val="002173C5"/>
    <w:rsid w:val="00217A84"/>
    <w:rsid w:val="00220632"/>
    <w:rsid w:val="002207ED"/>
    <w:rsid w:val="0022098D"/>
    <w:rsid w:val="00222DAA"/>
    <w:rsid w:val="002245C1"/>
    <w:rsid w:val="002279ED"/>
    <w:rsid w:val="00232B61"/>
    <w:rsid w:val="00236A6B"/>
    <w:rsid w:val="00236B2B"/>
    <w:rsid w:val="00243204"/>
    <w:rsid w:val="00245998"/>
    <w:rsid w:val="00246C4A"/>
    <w:rsid w:val="002505B2"/>
    <w:rsid w:val="00250EC1"/>
    <w:rsid w:val="002524F9"/>
    <w:rsid w:val="00257298"/>
    <w:rsid w:val="00257881"/>
    <w:rsid w:val="002603FD"/>
    <w:rsid w:val="00260CD8"/>
    <w:rsid w:val="00260DB8"/>
    <w:rsid w:val="00262D4F"/>
    <w:rsid w:val="002633E3"/>
    <w:rsid w:val="00263575"/>
    <w:rsid w:val="0026526D"/>
    <w:rsid w:val="00265ABA"/>
    <w:rsid w:val="002678DD"/>
    <w:rsid w:val="00270F42"/>
    <w:rsid w:val="002770A3"/>
    <w:rsid w:val="00280866"/>
    <w:rsid w:val="0028137F"/>
    <w:rsid w:val="002829F1"/>
    <w:rsid w:val="00284039"/>
    <w:rsid w:val="002842E8"/>
    <w:rsid w:val="002912EE"/>
    <w:rsid w:val="00292A64"/>
    <w:rsid w:val="00293631"/>
    <w:rsid w:val="00295DC3"/>
    <w:rsid w:val="002A0604"/>
    <w:rsid w:val="002A09F9"/>
    <w:rsid w:val="002A1930"/>
    <w:rsid w:val="002A22FF"/>
    <w:rsid w:val="002A2592"/>
    <w:rsid w:val="002A2AA2"/>
    <w:rsid w:val="002A44FF"/>
    <w:rsid w:val="002A66EC"/>
    <w:rsid w:val="002A6D33"/>
    <w:rsid w:val="002B0942"/>
    <w:rsid w:val="002B2A2C"/>
    <w:rsid w:val="002B39BA"/>
    <w:rsid w:val="002B4A37"/>
    <w:rsid w:val="002B5D21"/>
    <w:rsid w:val="002B7A7F"/>
    <w:rsid w:val="002C31AE"/>
    <w:rsid w:val="002C38B7"/>
    <w:rsid w:val="002C6052"/>
    <w:rsid w:val="002C6F27"/>
    <w:rsid w:val="002C7590"/>
    <w:rsid w:val="002C7EC4"/>
    <w:rsid w:val="002D04D2"/>
    <w:rsid w:val="002D24F7"/>
    <w:rsid w:val="002D2FD6"/>
    <w:rsid w:val="002D6D41"/>
    <w:rsid w:val="002E08ED"/>
    <w:rsid w:val="002E2325"/>
    <w:rsid w:val="002E28C3"/>
    <w:rsid w:val="002E4409"/>
    <w:rsid w:val="002E4CCE"/>
    <w:rsid w:val="002E6FF1"/>
    <w:rsid w:val="002E7163"/>
    <w:rsid w:val="002E77FC"/>
    <w:rsid w:val="002F2ECA"/>
    <w:rsid w:val="00301AC4"/>
    <w:rsid w:val="0030316B"/>
    <w:rsid w:val="0030413F"/>
    <w:rsid w:val="00305803"/>
    <w:rsid w:val="003122B7"/>
    <w:rsid w:val="00313FB5"/>
    <w:rsid w:val="00314108"/>
    <w:rsid w:val="003142C1"/>
    <w:rsid w:val="0031477B"/>
    <w:rsid w:val="00314D65"/>
    <w:rsid w:val="00315D08"/>
    <w:rsid w:val="00317506"/>
    <w:rsid w:val="0031C472"/>
    <w:rsid w:val="003202D4"/>
    <w:rsid w:val="00321084"/>
    <w:rsid w:val="003218A4"/>
    <w:rsid w:val="00323FAE"/>
    <w:rsid w:val="00326B75"/>
    <w:rsid w:val="00334EB5"/>
    <w:rsid w:val="0033565C"/>
    <w:rsid w:val="0033612A"/>
    <w:rsid w:val="00336360"/>
    <w:rsid w:val="0033650F"/>
    <w:rsid w:val="00336B9A"/>
    <w:rsid w:val="003431B1"/>
    <w:rsid w:val="00345561"/>
    <w:rsid w:val="00350C48"/>
    <w:rsid w:val="00351FBF"/>
    <w:rsid w:val="00352A1B"/>
    <w:rsid w:val="003544B7"/>
    <w:rsid w:val="003546FE"/>
    <w:rsid w:val="003605BD"/>
    <w:rsid w:val="00363DF7"/>
    <w:rsid w:val="0036572D"/>
    <w:rsid w:val="00365EB0"/>
    <w:rsid w:val="00365FEF"/>
    <w:rsid w:val="0036638F"/>
    <w:rsid w:val="00367AF3"/>
    <w:rsid w:val="00370E8B"/>
    <w:rsid w:val="0037117B"/>
    <w:rsid w:val="003725EE"/>
    <w:rsid w:val="003734B0"/>
    <w:rsid w:val="003738B1"/>
    <w:rsid w:val="003755CB"/>
    <w:rsid w:val="00375A96"/>
    <w:rsid w:val="003773FD"/>
    <w:rsid w:val="00380168"/>
    <w:rsid w:val="003815A9"/>
    <w:rsid w:val="00384F40"/>
    <w:rsid w:val="00387488"/>
    <w:rsid w:val="00391885"/>
    <w:rsid w:val="003977C7"/>
    <w:rsid w:val="003979C2"/>
    <w:rsid w:val="003A0FA5"/>
    <w:rsid w:val="003A29A3"/>
    <w:rsid w:val="003A317A"/>
    <w:rsid w:val="003A3528"/>
    <w:rsid w:val="003A5AB9"/>
    <w:rsid w:val="003B5124"/>
    <w:rsid w:val="003B6B83"/>
    <w:rsid w:val="003C0905"/>
    <w:rsid w:val="003C0B39"/>
    <w:rsid w:val="003C31FF"/>
    <w:rsid w:val="003C423E"/>
    <w:rsid w:val="003C51C4"/>
    <w:rsid w:val="003D072C"/>
    <w:rsid w:val="003D27FF"/>
    <w:rsid w:val="003D2A4F"/>
    <w:rsid w:val="003D485A"/>
    <w:rsid w:val="003E20DE"/>
    <w:rsid w:val="003E79C2"/>
    <w:rsid w:val="003F1269"/>
    <w:rsid w:val="003F1603"/>
    <w:rsid w:val="003F6631"/>
    <w:rsid w:val="003F7D9A"/>
    <w:rsid w:val="00400660"/>
    <w:rsid w:val="004036DE"/>
    <w:rsid w:val="00411AE1"/>
    <w:rsid w:val="004152C0"/>
    <w:rsid w:val="00416AC1"/>
    <w:rsid w:val="004203D9"/>
    <w:rsid w:val="00422E52"/>
    <w:rsid w:val="004233B7"/>
    <w:rsid w:val="00423F52"/>
    <w:rsid w:val="00425F3D"/>
    <w:rsid w:val="004279A6"/>
    <w:rsid w:val="0043055B"/>
    <w:rsid w:val="00431F9E"/>
    <w:rsid w:val="004330C3"/>
    <w:rsid w:val="004354DB"/>
    <w:rsid w:val="00440BC5"/>
    <w:rsid w:val="0044132F"/>
    <w:rsid w:val="00441BD7"/>
    <w:rsid w:val="00442058"/>
    <w:rsid w:val="0044721F"/>
    <w:rsid w:val="00450A22"/>
    <w:rsid w:val="00450B04"/>
    <w:rsid w:val="00450F16"/>
    <w:rsid w:val="0045144D"/>
    <w:rsid w:val="004520FB"/>
    <w:rsid w:val="004525B4"/>
    <w:rsid w:val="00454E79"/>
    <w:rsid w:val="00456F28"/>
    <w:rsid w:val="00461C04"/>
    <w:rsid w:val="00463BDF"/>
    <w:rsid w:val="00465F63"/>
    <w:rsid w:val="0046687E"/>
    <w:rsid w:val="00467CE7"/>
    <w:rsid w:val="00467D5A"/>
    <w:rsid w:val="00470179"/>
    <w:rsid w:val="004702B8"/>
    <w:rsid w:val="00470B84"/>
    <w:rsid w:val="00470BB9"/>
    <w:rsid w:val="0047274D"/>
    <w:rsid w:val="0047370F"/>
    <w:rsid w:val="004828CC"/>
    <w:rsid w:val="00483DF0"/>
    <w:rsid w:val="00484A23"/>
    <w:rsid w:val="00485F4D"/>
    <w:rsid w:val="00487D08"/>
    <w:rsid w:val="00487F16"/>
    <w:rsid w:val="00490E8B"/>
    <w:rsid w:val="0049150C"/>
    <w:rsid w:val="00492E6B"/>
    <w:rsid w:val="00493E15"/>
    <w:rsid w:val="00494A42"/>
    <w:rsid w:val="00495D87"/>
    <w:rsid w:val="00496ABE"/>
    <w:rsid w:val="00496C2C"/>
    <w:rsid w:val="004A0661"/>
    <w:rsid w:val="004A0922"/>
    <w:rsid w:val="004A1A4F"/>
    <w:rsid w:val="004A426E"/>
    <w:rsid w:val="004A44C8"/>
    <w:rsid w:val="004A5887"/>
    <w:rsid w:val="004A5F5E"/>
    <w:rsid w:val="004B09B3"/>
    <w:rsid w:val="004B124E"/>
    <w:rsid w:val="004B2A00"/>
    <w:rsid w:val="004B2FCD"/>
    <w:rsid w:val="004B711B"/>
    <w:rsid w:val="004B71CF"/>
    <w:rsid w:val="004B75A9"/>
    <w:rsid w:val="004C0982"/>
    <w:rsid w:val="004C0B0B"/>
    <w:rsid w:val="004C3BC2"/>
    <w:rsid w:val="004C4520"/>
    <w:rsid w:val="004C4C60"/>
    <w:rsid w:val="004C659C"/>
    <w:rsid w:val="004D1ABF"/>
    <w:rsid w:val="004D388D"/>
    <w:rsid w:val="004D5AB1"/>
    <w:rsid w:val="004E1984"/>
    <w:rsid w:val="004E2AEE"/>
    <w:rsid w:val="004E4004"/>
    <w:rsid w:val="004E48F9"/>
    <w:rsid w:val="004F3C5D"/>
    <w:rsid w:val="004F4E01"/>
    <w:rsid w:val="004F5AC8"/>
    <w:rsid w:val="004F5F8B"/>
    <w:rsid w:val="004F5FE9"/>
    <w:rsid w:val="004F68FF"/>
    <w:rsid w:val="004F7FC0"/>
    <w:rsid w:val="005005A1"/>
    <w:rsid w:val="00500BC4"/>
    <w:rsid w:val="0050197C"/>
    <w:rsid w:val="00507518"/>
    <w:rsid w:val="00507D09"/>
    <w:rsid w:val="005119AF"/>
    <w:rsid w:val="00511C0A"/>
    <w:rsid w:val="00512653"/>
    <w:rsid w:val="00513D95"/>
    <w:rsid w:val="0051483A"/>
    <w:rsid w:val="00516CA2"/>
    <w:rsid w:val="00521765"/>
    <w:rsid w:val="005231FF"/>
    <w:rsid w:val="0052420B"/>
    <w:rsid w:val="00524DB3"/>
    <w:rsid w:val="00524E7D"/>
    <w:rsid w:val="005309C5"/>
    <w:rsid w:val="005335C7"/>
    <w:rsid w:val="00533905"/>
    <w:rsid w:val="00534349"/>
    <w:rsid w:val="0053480A"/>
    <w:rsid w:val="0054000C"/>
    <w:rsid w:val="00541A57"/>
    <w:rsid w:val="0054312D"/>
    <w:rsid w:val="005433C5"/>
    <w:rsid w:val="00544475"/>
    <w:rsid w:val="00545291"/>
    <w:rsid w:val="00550537"/>
    <w:rsid w:val="00550B8E"/>
    <w:rsid w:val="0055113D"/>
    <w:rsid w:val="0055218A"/>
    <w:rsid w:val="00552EC7"/>
    <w:rsid w:val="00553B69"/>
    <w:rsid w:val="00555852"/>
    <w:rsid w:val="00557B65"/>
    <w:rsid w:val="005646F0"/>
    <w:rsid w:val="00570F9D"/>
    <w:rsid w:val="00571F6A"/>
    <w:rsid w:val="00572C4C"/>
    <w:rsid w:val="005738FA"/>
    <w:rsid w:val="00586214"/>
    <w:rsid w:val="00587140"/>
    <w:rsid w:val="00587BCC"/>
    <w:rsid w:val="00591D33"/>
    <w:rsid w:val="00592F27"/>
    <w:rsid w:val="00593AE4"/>
    <w:rsid w:val="00596A3C"/>
    <w:rsid w:val="00597A60"/>
    <w:rsid w:val="00597B63"/>
    <w:rsid w:val="005A23AA"/>
    <w:rsid w:val="005A3A5A"/>
    <w:rsid w:val="005A4D09"/>
    <w:rsid w:val="005A4F81"/>
    <w:rsid w:val="005A5336"/>
    <w:rsid w:val="005A5DF6"/>
    <w:rsid w:val="005A7D1A"/>
    <w:rsid w:val="005B083A"/>
    <w:rsid w:val="005B18D8"/>
    <w:rsid w:val="005B3443"/>
    <w:rsid w:val="005B5672"/>
    <w:rsid w:val="005B5BFD"/>
    <w:rsid w:val="005B6232"/>
    <w:rsid w:val="005C01F1"/>
    <w:rsid w:val="005C0822"/>
    <w:rsid w:val="005C1754"/>
    <w:rsid w:val="005C20E6"/>
    <w:rsid w:val="005C2EE1"/>
    <w:rsid w:val="005C4B8A"/>
    <w:rsid w:val="005C6833"/>
    <w:rsid w:val="005D029D"/>
    <w:rsid w:val="005D15E1"/>
    <w:rsid w:val="005D2AA9"/>
    <w:rsid w:val="005D3871"/>
    <w:rsid w:val="005D4E9F"/>
    <w:rsid w:val="005D509D"/>
    <w:rsid w:val="005D5D21"/>
    <w:rsid w:val="005D6F12"/>
    <w:rsid w:val="005D7C6C"/>
    <w:rsid w:val="005E49FE"/>
    <w:rsid w:val="005F09EF"/>
    <w:rsid w:val="005F32E4"/>
    <w:rsid w:val="005F36A8"/>
    <w:rsid w:val="00603C82"/>
    <w:rsid w:val="00604C0B"/>
    <w:rsid w:val="00611C6D"/>
    <w:rsid w:val="00612587"/>
    <w:rsid w:val="00612CC5"/>
    <w:rsid w:val="00614D46"/>
    <w:rsid w:val="00615675"/>
    <w:rsid w:val="00616075"/>
    <w:rsid w:val="00616365"/>
    <w:rsid w:val="00621D2D"/>
    <w:rsid w:val="00623695"/>
    <w:rsid w:val="006260A0"/>
    <w:rsid w:val="00626909"/>
    <w:rsid w:val="0062793E"/>
    <w:rsid w:val="0063115A"/>
    <w:rsid w:val="00633F89"/>
    <w:rsid w:val="006347D1"/>
    <w:rsid w:val="00635C2C"/>
    <w:rsid w:val="0064165A"/>
    <w:rsid w:val="0064205A"/>
    <w:rsid w:val="00643282"/>
    <w:rsid w:val="00643CD8"/>
    <w:rsid w:val="006454B4"/>
    <w:rsid w:val="0065215F"/>
    <w:rsid w:val="0065414C"/>
    <w:rsid w:val="006541EE"/>
    <w:rsid w:val="00654CD5"/>
    <w:rsid w:val="00655ACF"/>
    <w:rsid w:val="00663516"/>
    <w:rsid w:val="006647B1"/>
    <w:rsid w:val="00665756"/>
    <w:rsid w:val="00667AC8"/>
    <w:rsid w:val="00672AD3"/>
    <w:rsid w:val="00673CB7"/>
    <w:rsid w:val="0067722A"/>
    <w:rsid w:val="00677867"/>
    <w:rsid w:val="00677B7F"/>
    <w:rsid w:val="00683453"/>
    <w:rsid w:val="006847B4"/>
    <w:rsid w:val="0069027D"/>
    <w:rsid w:val="0069065C"/>
    <w:rsid w:val="006914FC"/>
    <w:rsid w:val="00693A6D"/>
    <w:rsid w:val="00693B68"/>
    <w:rsid w:val="00694EE8"/>
    <w:rsid w:val="00696736"/>
    <w:rsid w:val="006A0249"/>
    <w:rsid w:val="006A5042"/>
    <w:rsid w:val="006A57F4"/>
    <w:rsid w:val="006A6F47"/>
    <w:rsid w:val="006B44C0"/>
    <w:rsid w:val="006B79F9"/>
    <w:rsid w:val="006B7AC1"/>
    <w:rsid w:val="006C064E"/>
    <w:rsid w:val="006C093C"/>
    <w:rsid w:val="006C23CC"/>
    <w:rsid w:val="006C2B18"/>
    <w:rsid w:val="006C333E"/>
    <w:rsid w:val="006C38DB"/>
    <w:rsid w:val="006C4B2B"/>
    <w:rsid w:val="006C5A04"/>
    <w:rsid w:val="006C60F7"/>
    <w:rsid w:val="006C75F3"/>
    <w:rsid w:val="006D08D4"/>
    <w:rsid w:val="006D2058"/>
    <w:rsid w:val="006D55C4"/>
    <w:rsid w:val="006D626F"/>
    <w:rsid w:val="006D712E"/>
    <w:rsid w:val="006D75A3"/>
    <w:rsid w:val="006E07A7"/>
    <w:rsid w:val="006E595B"/>
    <w:rsid w:val="006E76FC"/>
    <w:rsid w:val="006E7D78"/>
    <w:rsid w:val="006F1E63"/>
    <w:rsid w:val="006F56FB"/>
    <w:rsid w:val="006F5749"/>
    <w:rsid w:val="00700ACE"/>
    <w:rsid w:val="007014DE"/>
    <w:rsid w:val="007019AD"/>
    <w:rsid w:val="00702601"/>
    <w:rsid w:val="00702FED"/>
    <w:rsid w:val="00703342"/>
    <w:rsid w:val="00703E07"/>
    <w:rsid w:val="00703E32"/>
    <w:rsid w:val="00703F21"/>
    <w:rsid w:val="00704084"/>
    <w:rsid w:val="00706F41"/>
    <w:rsid w:val="007070FC"/>
    <w:rsid w:val="00707482"/>
    <w:rsid w:val="00707D1B"/>
    <w:rsid w:val="007110D7"/>
    <w:rsid w:val="0071174E"/>
    <w:rsid w:val="00711C3C"/>
    <w:rsid w:val="007149E3"/>
    <w:rsid w:val="007176F0"/>
    <w:rsid w:val="0072275B"/>
    <w:rsid w:val="00723884"/>
    <w:rsid w:val="00723FF6"/>
    <w:rsid w:val="00724262"/>
    <w:rsid w:val="007255AA"/>
    <w:rsid w:val="007266F2"/>
    <w:rsid w:val="00726769"/>
    <w:rsid w:val="00727249"/>
    <w:rsid w:val="0072777F"/>
    <w:rsid w:val="00727B85"/>
    <w:rsid w:val="007329C2"/>
    <w:rsid w:val="00733724"/>
    <w:rsid w:val="00735DFB"/>
    <w:rsid w:val="00736E9B"/>
    <w:rsid w:val="00737BD9"/>
    <w:rsid w:val="00741CC7"/>
    <w:rsid w:val="0074372F"/>
    <w:rsid w:val="0074411A"/>
    <w:rsid w:val="0074668D"/>
    <w:rsid w:val="0075653C"/>
    <w:rsid w:val="0075701F"/>
    <w:rsid w:val="00762B65"/>
    <w:rsid w:val="00763A60"/>
    <w:rsid w:val="00765F14"/>
    <w:rsid w:val="00770586"/>
    <w:rsid w:val="007724CA"/>
    <w:rsid w:val="00773659"/>
    <w:rsid w:val="007758EE"/>
    <w:rsid w:val="007772CD"/>
    <w:rsid w:val="00780D1B"/>
    <w:rsid w:val="00781797"/>
    <w:rsid w:val="007818B8"/>
    <w:rsid w:val="00783387"/>
    <w:rsid w:val="00783448"/>
    <w:rsid w:val="0078376D"/>
    <w:rsid w:val="00784AAF"/>
    <w:rsid w:val="007862CF"/>
    <w:rsid w:val="00790A61"/>
    <w:rsid w:val="0079243D"/>
    <w:rsid w:val="00792921"/>
    <w:rsid w:val="00793A29"/>
    <w:rsid w:val="0079470F"/>
    <w:rsid w:val="007A03F7"/>
    <w:rsid w:val="007A0CCD"/>
    <w:rsid w:val="007A26D0"/>
    <w:rsid w:val="007A38CA"/>
    <w:rsid w:val="007A4191"/>
    <w:rsid w:val="007A423A"/>
    <w:rsid w:val="007A5595"/>
    <w:rsid w:val="007B0D81"/>
    <w:rsid w:val="007B0F93"/>
    <w:rsid w:val="007B152F"/>
    <w:rsid w:val="007B28FD"/>
    <w:rsid w:val="007C071A"/>
    <w:rsid w:val="007C1BEE"/>
    <w:rsid w:val="007C433B"/>
    <w:rsid w:val="007D072E"/>
    <w:rsid w:val="007D0CCC"/>
    <w:rsid w:val="007D481B"/>
    <w:rsid w:val="007D487C"/>
    <w:rsid w:val="007D5F39"/>
    <w:rsid w:val="007D6D44"/>
    <w:rsid w:val="007E30B6"/>
    <w:rsid w:val="007E3AF9"/>
    <w:rsid w:val="007E79DD"/>
    <w:rsid w:val="007F2130"/>
    <w:rsid w:val="007F34CE"/>
    <w:rsid w:val="007F4853"/>
    <w:rsid w:val="007F723D"/>
    <w:rsid w:val="007F7E0D"/>
    <w:rsid w:val="008000A2"/>
    <w:rsid w:val="008029DF"/>
    <w:rsid w:val="00803C09"/>
    <w:rsid w:val="0080521A"/>
    <w:rsid w:val="008127BF"/>
    <w:rsid w:val="0081289B"/>
    <w:rsid w:val="008172FC"/>
    <w:rsid w:val="00817C35"/>
    <w:rsid w:val="00821EC6"/>
    <w:rsid w:val="00823238"/>
    <w:rsid w:val="00823D68"/>
    <w:rsid w:val="00824171"/>
    <w:rsid w:val="00825857"/>
    <w:rsid w:val="00826A33"/>
    <w:rsid w:val="00830750"/>
    <w:rsid w:val="00830CCA"/>
    <w:rsid w:val="00832A7C"/>
    <w:rsid w:val="008341E8"/>
    <w:rsid w:val="008345B6"/>
    <w:rsid w:val="00834D97"/>
    <w:rsid w:val="00835B7B"/>
    <w:rsid w:val="00835C48"/>
    <w:rsid w:val="008370D0"/>
    <w:rsid w:val="008400E5"/>
    <w:rsid w:val="008412F7"/>
    <w:rsid w:val="00843F0E"/>
    <w:rsid w:val="0084637A"/>
    <w:rsid w:val="008473FE"/>
    <w:rsid w:val="00850793"/>
    <w:rsid w:val="00852AD8"/>
    <w:rsid w:val="00853AD7"/>
    <w:rsid w:val="00855FB5"/>
    <w:rsid w:val="00856FD8"/>
    <w:rsid w:val="00857DD3"/>
    <w:rsid w:val="00860DF9"/>
    <w:rsid w:val="008657BA"/>
    <w:rsid w:val="008713C3"/>
    <w:rsid w:val="0087466E"/>
    <w:rsid w:val="00876EA8"/>
    <w:rsid w:val="008857D3"/>
    <w:rsid w:val="008871F3"/>
    <w:rsid w:val="00890635"/>
    <w:rsid w:val="00896D42"/>
    <w:rsid w:val="008A4539"/>
    <w:rsid w:val="008A57B9"/>
    <w:rsid w:val="008B0AF2"/>
    <w:rsid w:val="008B214B"/>
    <w:rsid w:val="008B2C20"/>
    <w:rsid w:val="008B4957"/>
    <w:rsid w:val="008B6694"/>
    <w:rsid w:val="008C064B"/>
    <w:rsid w:val="008C1EE3"/>
    <w:rsid w:val="008C3356"/>
    <w:rsid w:val="008C4984"/>
    <w:rsid w:val="008C4FBF"/>
    <w:rsid w:val="008C56A8"/>
    <w:rsid w:val="008C7828"/>
    <w:rsid w:val="008D005E"/>
    <w:rsid w:val="008D03F8"/>
    <w:rsid w:val="008D0B22"/>
    <w:rsid w:val="008D1AAD"/>
    <w:rsid w:val="008D2B81"/>
    <w:rsid w:val="008D39F3"/>
    <w:rsid w:val="008D6F72"/>
    <w:rsid w:val="008D9704"/>
    <w:rsid w:val="008E125A"/>
    <w:rsid w:val="008E1387"/>
    <w:rsid w:val="008E2E2D"/>
    <w:rsid w:val="008E3459"/>
    <w:rsid w:val="008E4675"/>
    <w:rsid w:val="008E4E4D"/>
    <w:rsid w:val="008F1E92"/>
    <w:rsid w:val="008F343E"/>
    <w:rsid w:val="008F46B8"/>
    <w:rsid w:val="008F4872"/>
    <w:rsid w:val="008F5511"/>
    <w:rsid w:val="008F5BF4"/>
    <w:rsid w:val="008F7A03"/>
    <w:rsid w:val="00900CE2"/>
    <w:rsid w:val="00901314"/>
    <w:rsid w:val="00901B86"/>
    <w:rsid w:val="00901F74"/>
    <w:rsid w:val="00902F1C"/>
    <w:rsid w:val="0090329B"/>
    <w:rsid w:val="00905626"/>
    <w:rsid w:val="00911A56"/>
    <w:rsid w:val="00922D8C"/>
    <w:rsid w:val="00923028"/>
    <w:rsid w:val="0092507C"/>
    <w:rsid w:val="00926514"/>
    <w:rsid w:val="0093186A"/>
    <w:rsid w:val="00931F35"/>
    <w:rsid w:val="0093660E"/>
    <w:rsid w:val="009402BF"/>
    <w:rsid w:val="00940AB3"/>
    <w:rsid w:val="009417A3"/>
    <w:rsid w:val="009417F3"/>
    <w:rsid w:val="00942BE5"/>
    <w:rsid w:val="00943C70"/>
    <w:rsid w:val="0094565B"/>
    <w:rsid w:val="009475B5"/>
    <w:rsid w:val="00947FE7"/>
    <w:rsid w:val="00954515"/>
    <w:rsid w:val="00954884"/>
    <w:rsid w:val="00954EFA"/>
    <w:rsid w:val="00956252"/>
    <w:rsid w:val="0096282B"/>
    <w:rsid w:val="009664BA"/>
    <w:rsid w:val="009677F8"/>
    <w:rsid w:val="00970A95"/>
    <w:rsid w:val="009733BB"/>
    <w:rsid w:val="009745B9"/>
    <w:rsid w:val="0097566A"/>
    <w:rsid w:val="009757AB"/>
    <w:rsid w:val="009770D4"/>
    <w:rsid w:val="009776AB"/>
    <w:rsid w:val="009804DB"/>
    <w:rsid w:val="00981496"/>
    <w:rsid w:val="00983960"/>
    <w:rsid w:val="00986975"/>
    <w:rsid w:val="0098710C"/>
    <w:rsid w:val="009875E5"/>
    <w:rsid w:val="00987C46"/>
    <w:rsid w:val="00990067"/>
    <w:rsid w:val="009929EB"/>
    <w:rsid w:val="0099422F"/>
    <w:rsid w:val="00994D54"/>
    <w:rsid w:val="009A0654"/>
    <w:rsid w:val="009A0748"/>
    <w:rsid w:val="009A0796"/>
    <w:rsid w:val="009A20FC"/>
    <w:rsid w:val="009A68AC"/>
    <w:rsid w:val="009A6E12"/>
    <w:rsid w:val="009B23D9"/>
    <w:rsid w:val="009B42FA"/>
    <w:rsid w:val="009B4C7B"/>
    <w:rsid w:val="009B588D"/>
    <w:rsid w:val="009B795D"/>
    <w:rsid w:val="009C2B5F"/>
    <w:rsid w:val="009C2BA1"/>
    <w:rsid w:val="009D0831"/>
    <w:rsid w:val="009D1290"/>
    <w:rsid w:val="009D2814"/>
    <w:rsid w:val="009D2A3F"/>
    <w:rsid w:val="009D38FE"/>
    <w:rsid w:val="009D4680"/>
    <w:rsid w:val="009D5925"/>
    <w:rsid w:val="009D6182"/>
    <w:rsid w:val="009D61E2"/>
    <w:rsid w:val="009D673F"/>
    <w:rsid w:val="009D75AF"/>
    <w:rsid w:val="009D774F"/>
    <w:rsid w:val="009E24D9"/>
    <w:rsid w:val="009E2762"/>
    <w:rsid w:val="009E4BDA"/>
    <w:rsid w:val="009E5BA3"/>
    <w:rsid w:val="009E6818"/>
    <w:rsid w:val="009F05BC"/>
    <w:rsid w:val="009F2D9B"/>
    <w:rsid w:val="009F4FE1"/>
    <w:rsid w:val="00A024F4"/>
    <w:rsid w:val="00A060D7"/>
    <w:rsid w:val="00A06DBA"/>
    <w:rsid w:val="00A12765"/>
    <w:rsid w:val="00A20B03"/>
    <w:rsid w:val="00A220A4"/>
    <w:rsid w:val="00A22936"/>
    <w:rsid w:val="00A25ABE"/>
    <w:rsid w:val="00A306BE"/>
    <w:rsid w:val="00A333E9"/>
    <w:rsid w:val="00A34B2C"/>
    <w:rsid w:val="00A35345"/>
    <w:rsid w:val="00A36763"/>
    <w:rsid w:val="00A37F62"/>
    <w:rsid w:val="00A404A9"/>
    <w:rsid w:val="00A41C10"/>
    <w:rsid w:val="00A42CD3"/>
    <w:rsid w:val="00A46E24"/>
    <w:rsid w:val="00A47CDD"/>
    <w:rsid w:val="00A505BB"/>
    <w:rsid w:val="00A50FDE"/>
    <w:rsid w:val="00A52348"/>
    <w:rsid w:val="00A56C54"/>
    <w:rsid w:val="00A61B36"/>
    <w:rsid w:val="00A636DE"/>
    <w:rsid w:val="00A63D66"/>
    <w:rsid w:val="00A640BB"/>
    <w:rsid w:val="00A647B0"/>
    <w:rsid w:val="00A65E25"/>
    <w:rsid w:val="00A67529"/>
    <w:rsid w:val="00A76453"/>
    <w:rsid w:val="00A82B29"/>
    <w:rsid w:val="00A835B9"/>
    <w:rsid w:val="00A874F9"/>
    <w:rsid w:val="00A9160C"/>
    <w:rsid w:val="00A91E19"/>
    <w:rsid w:val="00A9631C"/>
    <w:rsid w:val="00A97504"/>
    <w:rsid w:val="00A97F35"/>
    <w:rsid w:val="00AA0202"/>
    <w:rsid w:val="00AA46C1"/>
    <w:rsid w:val="00AB19D6"/>
    <w:rsid w:val="00AB2B6D"/>
    <w:rsid w:val="00AB3D28"/>
    <w:rsid w:val="00AB46E3"/>
    <w:rsid w:val="00AC025A"/>
    <w:rsid w:val="00AC09D2"/>
    <w:rsid w:val="00AC2C65"/>
    <w:rsid w:val="00AC5AE3"/>
    <w:rsid w:val="00AC5F73"/>
    <w:rsid w:val="00AD1C31"/>
    <w:rsid w:val="00AD3903"/>
    <w:rsid w:val="00AD51FB"/>
    <w:rsid w:val="00AD5955"/>
    <w:rsid w:val="00AD5B81"/>
    <w:rsid w:val="00AD5DBC"/>
    <w:rsid w:val="00AE442F"/>
    <w:rsid w:val="00AE5700"/>
    <w:rsid w:val="00AF01C5"/>
    <w:rsid w:val="00AF171C"/>
    <w:rsid w:val="00AF19CB"/>
    <w:rsid w:val="00AF1ECA"/>
    <w:rsid w:val="00AF4BC4"/>
    <w:rsid w:val="00AF4F9B"/>
    <w:rsid w:val="00AF6885"/>
    <w:rsid w:val="00AF70DE"/>
    <w:rsid w:val="00B02E24"/>
    <w:rsid w:val="00B02E37"/>
    <w:rsid w:val="00B03432"/>
    <w:rsid w:val="00B04DAC"/>
    <w:rsid w:val="00B13749"/>
    <w:rsid w:val="00B14993"/>
    <w:rsid w:val="00B15A06"/>
    <w:rsid w:val="00B22ADA"/>
    <w:rsid w:val="00B23E49"/>
    <w:rsid w:val="00B242E6"/>
    <w:rsid w:val="00B27825"/>
    <w:rsid w:val="00B30142"/>
    <w:rsid w:val="00B31CC9"/>
    <w:rsid w:val="00B359FB"/>
    <w:rsid w:val="00B42CEF"/>
    <w:rsid w:val="00B43759"/>
    <w:rsid w:val="00B44416"/>
    <w:rsid w:val="00B44FA2"/>
    <w:rsid w:val="00B456D6"/>
    <w:rsid w:val="00B50F8B"/>
    <w:rsid w:val="00B52C66"/>
    <w:rsid w:val="00B535BA"/>
    <w:rsid w:val="00B563B1"/>
    <w:rsid w:val="00B564AF"/>
    <w:rsid w:val="00B621F1"/>
    <w:rsid w:val="00B629B0"/>
    <w:rsid w:val="00B630F6"/>
    <w:rsid w:val="00B6527A"/>
    <w:rsid w:val="00B701EB"/>
    <w:rsid w:val="00B70578"/>
    <w:rsid w:val="00B71457"/>
    <w:rsid w:val="00B71632"/>
    <w:rsid w:val="00B727CF"/>
    <w:rsid w:val="00B72DEB"/>
    <w:rsid w:val="00B84667"/>
    <w:rsid w:val="00B84B49"/>
    <w:rsid w:val="00B863BA"/>
    <w:rsid w:val="00B8696E"/>
    <w:rsid w:val="00B870BC"/>
    <w:rsid w:val="00BA0114"/>
    <w:rsid w:val="00BA23B2"/>
    <w:rsid w:val="00BA23B4"/>
    <w:rsid w:val="00BA3BE1"/>
    <w:rsid w:val="00BA4B8F"/>
    <w:rsid w:val="00BA5F44"/>
    <w:rsid w:val="00BA5FD1"/>
    <w:rsid w:val="00BA7300"/>
    <w:rsid w:val="00BA73BD"/>
    <w:rsid w:val="00BB2479"/>
    <w:rsid w:val="00BB3316"/>
    <w:rsid w:val="00BC20B2"/>
    <w:rsid w:val="00BC2185"/>
    <w:rsid w:val="00BC2BDD"/>
    <w:rsid w:val="00BC32B2"/>
    <w:rsid w:val="00BC417A"/>
    <w:rsid w:val="00BD053F"/>
    <w:rsid w:val="00BD1593"/>
    <w:rsid w:val="00BD2313"/>
    <w:rsid w:val="00BD2594"/>
    <w:rsid w:val="00BD4D31"/>
    <w:rsid w:val="00BD4EDF"/>
    <w:rsid w:val="00BE1DC4"/>
    <w:rsid w:val="00BE2C60"/>
    <w:rsid w:val="00BE3C85"/>
    <w:rsid w:val="00BE4925"/>
    <w:rsid w:val="00BE5CF0"/>
    <w:rsid w:val="00BF1289"/>
    <w:rsid w:val="00BF1541"/>
    <w:rsid w:val="00BF51D2"/>
    <w:rsid w:val="00BF6045"/>
    <w:rsid w:val="00BF6A51"/>
    <w:rsid w:val="00BF6C1F"/>
    <w:rsid w:val="00BF6FD9"/>
    <w:rsid w:val="00BF7042"/>
    <w:rsid w:val="00C005D7"/>
    <w:rsid w:val="00C0337C"/>
    <w:rsid w:val="00C06852"/>
    <w:rsid w:val="00C07F71"/>
    <w:rsid w:val="00C13284"/>
    <w:rsid w:val="00C135D4"/>
    <w:rsid w:val="00C15EE2"/>
    <w:rsid w:val="00C206AB"/>
    <w:rsid w:val="00C24763"/>
    <w:rsid w:val="00C24CFE"/>
    <w:rsid w:val="00C25104"/>
    <w:rsid w:val="00C25B5E"/>
    <w:rsid w:val="00C30630"/>
    <w:rsid w:val="00C30799"/>
    <w:rsid w:val="00C3173C"/>
    <w:rsid w:val="00C32AC6"/>
    <w:rsid w:val="00C32F82"/>
    <w:rsid w:val="00C34279"/>
    <w:rsid w:val="00C367B5"/>
    <w:rsid w:val="00C37D2F"/>
    <w:rsid w:val="00C4393A"/>
    <w:rsid w:val="00C45E00"/>
    <w:rsid w:val="00C4649B"/>
    <w:rsid w:val="00C47F3C"/>
    <w:rsid w:val="00C52902"/>
    <w:rsid w:val="00C538D1"/>
    <w:rsid w:val="00C548D4"/>
    <w:rsid w:val="00C54B3D"/>
    <w:rsid w:val="00C6087E"/>
    <w:rsid w:val="00C60DEB"/>
    <w:rsid w:val="00C638EB"/>
    <w:rsid w:val="00C64A92"/>
    <w:rsid w:val="00C64BED"/>
    <w:rsid w:val="00C658B1"/>
    <w:rsid w:val="00C704F1"/>
    <w:rsid w:val="00C70E24"/>
    <w:rsid w:val="00C71221"/>
    <w:rsid w:val="00C730A4"/>
    <w:rsid w:val="00C73797"/>
    <w:rsid w:val="00C74AFB"/>
    <w:rsid w:val="00C75BD1"/>
    <w:rsid w:val="00C760DF"/>
    <w:rsid w:val="00C771D7"/>
    <w:rsid w:val="00C81012"/>
    <w:rsid w:val="00C81CE5"/>
    <w:rsid w:val="00C8322E"/>
    <w:rsid w:val="00C84E4A"/>
    <w:rsid w:val="00C84F8D"/>
    <w:rsid w:val="00C874DF"/>
    <w:rsid w:val="00C878EC"/>
    <w:rsid w:val="00C91187"/>
    <w:rsid w:val="00C925CC"/>
    <w:rsid w:val="00C936FA"/>
    <w:rsid w:val="00C94F00"/>
    <w:rsid w:val="00C96798"/>
    <w:rsid w:val="00CA0C1D"/>
    <w:rsid w:val="00CA1251"/>
    <w:rsid w:val="00CA3A89"/>
    <w:rsid w:val="00CA51AC"/>
    <w:rsid w:val="00CA53B2"/>
    <w:rsid w:val="00CA53F5"/>
    <w:rsid w:val="00CA5432"/>
    <w:rsid w:val="00CA65B8"/>
    <w:rsid w:val="00CB2074"/>
    <w:rsid w:val="00CB5E6A"/>
    <w:rsid w:val="00CB63FB"/>
    <w:rsid w:val="00CB7366"/>
    <w:rsid w:val="00CC1305"/>
    <w:rsid w:val="00CC1E70"/>
    <w:rsid w:val="00CC1F1D"/>
    <w:rsid w:val="00CC3465"/>
    <w:rsid w:val="00CC40DB"/>
    <w:rsid w:val="00CC53BE"/>
    <w:rsid w:val="00CC7568"/>
    <w:rsid w:val="00CD0639"/>
    <w:rsid w:val="00CD14DE"/>
    <w:rsid w:val="00CD465B"/>
    <w:rsid w:val="00CD5EFF"/>
    <w:rsid w:val="00CD6125"/>
    <w:rsid w:val="00CE1EED"/>
    <w:rsid w:val="00CE4EDC"/>
    <w:rsid w:val="00CE64A3"/>
    <w:rsid w:val="00CF55FC"/>
    <w:rsid w:val="00CF7A9C"/>
    <w:rsid w:val="00D03439"/>
    <w:rsid w:val="00D06A5F"/>
    <w:rsid w:val="00D078FD"/>
    <w:rsid w:val="00D07F9D"/>
    <w:rsid w:val="00D10356"/>
    <w:rsid w:val="00D12487"/>
    <w:rsid w:val="00D14F99"/>
    <w:rsid w:val="00D16525"/>
    <w:rsid w:val="00D2045C"/>
    <w:rsid w:val="00D20988"/>
    <w:rsid w:val="00D209C4"/>
    <w:rsid w:val="00D20AAF"/>
    <w:rsid w:val="00D2240B"/>
    <w:rsid w:val="00D24392"/>
    <w:rsid w:val="00D25E0F"/>
    <w:rsid w:val="00D26EDD"/>
    <w:rsid w:val="00D26FC9"/>
    <w:rsid w:val="00D30CC6"/>
    <w:rsid w:val="00D314E0"/>
    <w:rsid w:val="00D34167"/>
    <w:rsid w:val="00D36536"/>
    <w:rsid w:val="00D41BB0"/>
    <w:rsid w:val="00D420CC"/>
    <w:rsid w:val="00D42C54"/>
    <w:rsid w:val="00D42C6F"/>
    <w:rsid w:val="00D4391A"/>
    <w:rsid w:val="00D47F32"/>
    <w:rsid w:val="00D50AC8"/>
    <w:rsid w:val="00D51EC0"/>
    <w:rsid w:val="00D530EA"/>
    <w:rsid w:val="00D55A6F"/>
    <w:rsid w:val="00D611B1"/>
    <w:rsid w:val="00D61D53"/>
    <w:rsid w:val="00D620E8"/>
    <w:rsid w:val="00D73624"/>
    <w:rsid w:val="00D75715"/>
    <w:rsid w:val="00D80A48"/>
    <w:rsid w:val="00D80F82"/>
    <w:rsid w:val="00D80FE3"/>
    <w:rsid w:val="00D83DCA"/>
    <w:rsid w:val="00D84BB5"/>
    <w:rsid w:val="00D871AD"/>
    <w:rsid w:val="00D907A7"/>
    <w:rsid w:val="00D9179B"/>
    <w:rsid w:val="00D94139"/>
    <w:rsid w:val="00D94ED7"/>
    <w:rsid w:val="00D951E8"/>
    <w:rsid w:val="00D95553"/>
    <w:rsid w:val="00D97291"/>
    <w:rsid w:val="00DA02EA"/>
    <w:rsid w:val="00DA0A39"/>
    <w:rsid w:val="00DA51AA"/>
    <w:rsid w:val="00DA5314"/>
    <w:rsid w:val="00DA5A18"/>
    <w:rsid w:val="00DA6F6A"/>
    <w:rsid w:val="00DA7E38"/>
    <w:rsid w:val="00DB0874"/>
    <w:rsid w:val="00DB0E11"/>
    <w:rsid w:val="00DB18BD"/>
    <w:rsid w:val="00DB4E78"/>
    <w:rsid w:val="00DB6520"/>
    <w:rsid w:val="00DC1548"/>
    <w:rsid w:val="00DC25BC"/>
    <w:rsid w:val="00DC3393"/>
    <w:rsid w:val="00DC3E80"/>
    <w:rsid w:val="00DC428C"/>
    <w:rsid w:val="00DC58FB"/>
    <w:rsid w:val="00DC63B7"/>
    <w:rsid w:val="00DC6DEA"/>
    <w:rsid w:val="00DD1E5E"/>
    <w:rsid w:val="00DD2B49"/>
    <w:rsid w:val="00DD3816"/>
    <w:rsid w:val="00DD3EBE"/>
    <w:rsid w:val="00DD686D"/>
    <w:rsid w:val="00DD6945"/>
    <w:rsid w:val="00DD6DD6"/>
    <w:rsid w:val="00DD70E2"/>
    <w:rsid w:val="00DD7BBD"/>
    <w:rsid w:val="00DE3F9F"/>
    <w:rsid w:val="00DE43A4"/>
    <w:rsid w:val="00DE53FB"/>
    <w:rsid w:val="00DE5491"/>
    <w:rsid w:val="00DE6F8D"/>
    <w:rsid w:val="00DF14C9"/>
    <w:rsid w:val="00DF2610"/>
    <w:rsid w:val="00DF6150"/>
    <w:rsid w:val="00DF65E2"/>
    <w:rsid w:val="00DF709E"/>
    <w:rsid w:val="00E0566C"/>
    <w:rsid w:val="00E06B35"/>
    <w:rsid w:val="00E0751D"/>
    <w:rsid w:val="00E10EA1"/>
    <w:rsid w:val="00E11011"/>
    <w:rsid w:val="00E11B67"/>
    <w:rsid w:val="00E136E6"/>
    <w:rsid w:val="00E13775"/>
    <w:rsid w:val="00E13EFD"/>
    <w:rsid w:val="00E17F75"/>
    <w:rsid w:val="00E20515"/>
    <w:rsid w:val="00E23DEE"/>
    <w:rsid w:val="00E240F7"/>
    <w:rsid w:val="00E242C9"/>
    <w:rsid w:val="00E24D82"/>
    <w:rsid w:val="00E254CF"/>
    <w:rsid w:val="00E27887"/>
    <w:rsid w:val="00E27DCA"/>
    <w:rsid w:val="00E31FC1"/>
    <w:rsid w:val="00E36ACE"/>
    <w:rsid w:val="00E37891"/>
    <w:rsid w:val="00E37A3B"/>
    <w:rsid w:val="00E4103B"/>
    <w:rsid w:val="00E43930"/>
    <w:rsid w:val="00E46DA0"/>
    <w:rsid w:val="00E5108B"/>
    <w:rsid w:val="00E5187F"/>
    <w:rsid w:val="00E5231C"/>
    <w:rsid w:val="00E5291A"/>
    <w:rsid w:val="00E53D44"/>
    <w:rsid w:val="00E5632B"/>
    <w:rsid w:val="00E618F7"/>
    <w:rsid w:val="00E64743"/>
    <w:rsid w:val="00E6700F"/>
    <w:rsid w:val="00E7136C"/>
    <w:rsid w:val="00E749D0"/>
    <w:rsid w:val="00E754FD"/>
    <w:rsid w:val="00E810E5"/>
    <w:rsid w:val="00E819BA"/>
    <w:rsid w:val="00E82231"/>
    <w:rsid w:val="00E83087"/>
    <w:rsid w:val="00E83252"/>
    <w:rsid w:val="00E83417"/>
    <w:rsid w:val="00E84B01"/>
    <w:rsid w:val="00E87494"/>
    <w:rsid w:val="00E9029A"/>
    <w:rsid w:val="00E96AB9"/>
    <w:rsid w:val="00E97C50"/>
    <w:rsid w:val="00E97EF9"/>
    <w:rsid w:val="00EA02F7"/>
    <w:rsid w:val="00EA061B"/>
    <w:rsid w:val="00EA60C6"/>
    <w:rsid w:val="00EA61C8"/>
    <w:rsid w:val="00EA79B0"/>
    <w:rsid w:val="00EA7CE9"/>
    <w:rsid w:val="00EB0E1C"/>
    <w:rsid w:val="00EB1C88"/>
    <w:rsid w:val="00EB2A6B"/>
    <w:rsid w:val="00EB61C1"/>
    <w:rsid w:val="00EB6DAD"/>
    <w:rsid w:val="00EB7B56"/>
    <w:rsid w:val="00EC0329"/>
    <w:rsid w:val="00EC3E37"/>
    <w:rsid w:val="00EC5DF1"/>
    <w:rsid w:val="00ED116C"/>
    <w:rsid w:val="00ED1B56"/>
    <w:rsid w:val="00ED2294"/>
    <w:rsid w:val="00ED38BA"/>
    <w:rsid w:val="00ED3FE7"/>
    <w:rsid w:val="00ED4541"/>
    <w:rsid w:val="00ED46B2"/>
    <w:rsid w:val="00ED4848"/>
    <w:rsid w:val="00ED580F"/>
    <w:rsid w:val="00ED5CC2"/>
    <w:rsid w:val="00ED65B2"/>
    <w:rsid w:val="00EE376D"/>
    <w:rsid w:val="00EE5F6A"/>
    <w:rsid w:val="00EF1505"/>
    <w:rsid w:val="00EF4619"/>
    <w:rsid w:val="00EF46A3"/>
    <w:rsid w:val="00F02368"/>
    <w:rsid w:val="00F023C8"/>
    <w:rsid w:val="00F03095"/>
    <w:rsid w:val="00F0372C"/>
    <w:rsid w:val="00F05644"/>
    <w:rsid w:val="00F05B2C"/>
    <w:rsid w:val="00F05D26"/>
    <w:rsid w:val="00F0637D"/>
    <w:rsid w:val="00F06933"/>
    <w:rsid w:val="00F109CC"/>
    <w:rsid w:val="00F130BA"/>
    <w:rsid w:val="00F14D34"/>
    <w:rsid w:val="00F20493"/>
    <w:rsid w:val="00F22C2A"/>
    <w:rsid w:val="00F249F8"/>
    <w:rsid w:val="00F2507E"/>
    <w:rsid w:val="00F25864"/>
    <w:rsid w:val="00F31A40"/>
    <w:rsid w:val="00F40C8B"/>
    <w:rsid w:val="00F43F09"/>
    <w:rsid w:val="00F53540"/>
    <w:rsid w:val="00F53FB0"/>
    <w:rsid w:val="00F55217"/>
    <w:rsid w:val="00F558A0"/>
    <w:rsid w:val="00F60D9E"/>
    <w:rsid w:val="00F621E5"/>
    <w:rsid w:val="00F65082"/>
    <w:rsid w:val="00F66275"/>
    <w:rsid w:val="00F66DC6"/>
    <w:rsid w:val="00F70F47"/>
    <w:rsid w:val="00F71A30"/>
    <w:rsid w:val="00F72CBB"/>
    <w:rsid w:val="00F73A84"/>
    <w:rsid w:val="00F74CCD"/>
    <w:rsid w:val="00F7529A"/>
    <w:rsid w:val="00F752D3"/>
    <w:rsid w:val="00F75510"/>
    <w:rsid w:val="00F759D4"/>
    <w:rsid w:val="00F7610F"/>
    <w:rsid w:val="00F801DC"/>
    <w:rsid w:val="00F80ACB"/>
    <w:rsid w:val="00F81002"/>
    <w:rsid w:val="00F81DDD"/>
    <w:rsid w:val="00F82AAC"/>
    <w:rsid w:val="00F83A5E"/>
    <w:rsid w:val="00F84567"/>
    <w:rsid w:val="00F90D2E"/>
    <w:rsid w:val="00F9314D"/>
    <w:rsid w:val="00F94A44"/>
    <w:rsid w:val="00F95308"/>
    <w:rsid w:val="00F96020"/>
    <w:rsid w:val="00F97A36"/>
    <w:rsid w:val="00FA0652"/>
    <w:rsid w:val="00FA1259"/>
    <w:rsid w:val="00FA152E"/>
    <w:rsid w:val="00FA39C0"/>
    <w:rsid w:val="00FA54CD"/>
    <w:rsid w:val="00FB0021"/>
    <w:rsid w:val="00FB6E6A"/>
    <w:rsid w:val="00FB7CEA"/>
    <w:rsid w:val="00FC15ED"/>
    <w:rsid w:val="00FC1D9C"/>
    <w:rsid w:val="00FC2124"/>
    <w:rsid w:val="00FC7A8E"/>
    <w:rsid w:val="00FD285B"/>
    <w:rsid w:val="00FD4520"/>
    <w:rsid w:val="00FE0A26"/>
    <w:rsid w:val="00FE0EEF"/>
    <w:rsid w:val="00FE390B"/>
    <w:rsid w:val="00FE457F"/>
    <w:rsid w:val="00FE45C6"/>
    <w:rsid w:val="00FE6FA5"/>
    <w:rsid w:val="00FF1A0B"/>
    <w:rsid w:val="00FF1C40"/>
    <w:rsid w:val="00FF1EAE"/>
    <w:rsid w:val="00FF4AE9"/>
    <w:rsid w:val="00FF599B"/>
    <w:rsid w:val="00FF7565"/>
    <w:rsid w:val="00FFEC02"/>
    <w:rsid w:val="0150BA62"/>
    <w:rsid w:val="01C7CB02"/>
    <w:rsid w:val="01E0226E"/>
    <w:rsid w:val="020AB278"/>
    <w:rsid w:val="0211379C"/>
    <w:rsid w:val="021D8051"/>
    <w:rsid w:val="02CF6954"/>
    <w:rsid w:val="032B23B9"/>
    <w:rsid w:val="032D7821"/>
    <w:rsid w:val="03A685D4"/>
    <w:rsid w:val="03B6B2B0"/>
    <w:rsid w:val="042D6BD1"/>
    <w:rsid w:val="0457D0E5"/>
    <w:rsid w:val="047A77D5"/>
    <w:rsid w:val="04C04BB2"/>
    <w:rsid w:val="04C9451B"/>
    <w:rsid w:val="04EA5088"/>
    <w:rsid w:val="056A6461"/>
    <w:rsid w:val="05C30772"/>
    <w:rsid w:val="065724BE"/>
    <w:rsid w:val="066EC75D"/>
    <w:rsid w:val="0700334A"/>
    <w:rsid w:val="072184D8"/>
    <w:rsid w:val="072208DB"/>
    <w:rsid w:val="07ADF6D9"/>
    <w:rsid w:val="07CEC0F3"/>
    <w:rsid w:val="0855A206"/>
    <w:rsid w:val="086EE7CE"/>
    <w:rsid w:val="0904ADE0"/>
    <w:rsid w:val="092F836E"/>
    <w:rsid w:val="0930661E"/>
    <w:rsid w:val="09A89CD3"/>
    <w:rsid w:val="09D32AC6"/>
    <w:rsid w:val="0A04CDA6"/>
    <w:rsid w:val="0A15BFFB"/>
    <w:rsid w:val="0ACD4531"/>
    <w:rsid w:val="0B17F1F2"/>
    <w:rsid w:val="0B71D67A"/>
    <w:rsid w:val="0BD61A21"/>
    <w:rsid w:val="0BE63092"/>
    <w:rsid w:val="0C2C4CF9"/>
    <w:rsid w:val="0C47E2E9"/>
    <w:rsid w:val="0CDE3AAF"/>
    <w:rsid w:val="0DD14A74"/>
    <w:rsid w:val="0DD44A4C"/>
    <w:rsid w:val="0E004034"/>
    <w:rsid w:val="0F201ED2"/>
    <w:rsid w:val="0F30B9F7"/>
    <w:rsid w:val="0F6D1AD5"/>
    <w:rsid w:val="0FAA5410"/>
    <w:rsid w:val="0FC46D00"/>
    <w:rsid w:val="1077AED3"/>
    <w:rsid w:val="114BF6C4"/>
    <w:rsid w:val="1278BC79"/>
    <w:rsid w:val="12BB2C9A"/>
    <w:rsid w:val="12F28EBD"/>
    <w:rsid w:val="1301D374"/>
    <w:rsid w:val="13A971AB"/>
    <w:rsid w:val="13B8F4F3"/>
    <w:rsid w:val="13C57C0C"/>
    <w:rsid w:val="13EAE38C"/>
    <w:rsid w:val="143C4802"/>
    <w:rsid w:val="145A6B22"/>
    <w:rsid w:val="1471C980"/>
    <w:rsid w:val="149FB713"/>
    <w:rsid w:val="14EA36B8"/>
    <w:rsid w:val="1554A4A8"/>
    <w:rsid w:val="16122B96"/>
    <w:rsid w:val="161646CB"/>
    <w:rsid w:val="164232DB"/>
    <w:rsid w:val="16F748A6"/>
    <w:rsid w:val="16FCB356"/>
    <w:rsid w:val="1766396D"/>
    <w:rsid w:val="17CE7B39"/>
    <w:rsid w:val="17D37C14"/>
    <w:rsid w:val="186B420A"/>
    <w:rsid w:val="18872C06"/>
    <w:rsid w:val="19569B6C"/>
    <w:rsid w:val="19ABCBD1"/>
    <w:rsid w:val="1A0AB18F"/>
    <w:rsid w:val="1A2C8FC5"/>
    <w:rsid w:val="1A2EC89C"/>
    <w:rsid w:val="1A8D7805"/>
    <w:rsid w:val="1B058E28"/>
    <w:rsid w:val="1B20913E"/>
    <w:rsid w:val="1B388563"/>
    <w:rsid w:val="1B8487E8"/>
    <w:rsid w:val="1BFA397B"/>
    <w:rsid w:val="1C548E40"/>
    <w:rsid w:val="1C63BCAD"/>
    <w:rsid w:val="1C8A0DD3"/>
    <w:rsid w:val="1CA43481"/>
    <w:rsid w:val="1CA6E33E"/>
    <w:rsid w:val="1CE801B7"/>
    <w:rsid w:val="1CEF29D2"/>
    <w:rsid w:val="1D6C33D9"/>
    <w:rsid w:val="1DF84B6F"/>
    <w:rsid w:val="1DFE7DD6"/>
    <w:rsid w:val="1E604D4A"/>
    <w:rsid w:val="1E9F7B85"/>
    <w:rsid w:val="1F2427A3"/>
    <w:rsid w:val="1F443664"/>
    <w:rsid w:val="1F6A32FB"/>
    <w:rsid w:val="1F9297A6"/>
    <w:rsid w:val="1F9CA465"/>
    <w:rsid w:val="1FEC82B7"/>
    <w:rsid w:val="200EF407"/>
    <w:rsid w:val="20547218"/>
    <w:rsid w:val="207782F2"/>
    <w:rsid w:val="20780022"/>
    <w:rsid w:val="20A52271"/>
    <w:rsid w:val="2168797C"/>
    <w:rsid w:val="221D3402"/>
    <w:rsid w:val="234E6378"/>
    <w:rsid w:val="2414C84D"/>
    <w:rsid w:val="249F6515"/>
    <w:rsid w:val="24AC706E"/>
    <w:rsid w:val="24B6F2EA"/>
    <w:rsid w:val="24B7156B"/>
    <w:rsid w:val="24F5AB14"/>
    <w:rsid w:val="25064514"/>
    <w:rsid w:val="250D2857"/>
    <w:rsid w:val="25B4D2A8"/>
    <w:rsid w:val="25E2416B"/>
    <w:rsid w:val="25EEE8EA"/>
    <w:rsid w:val="266F8FC3"/>
    <w:rsid w:val="267DBC90"/>
    <w:rsid w:val="27401FF2"/>
    <w:rsid w:val="274A6306"/>
    <w:rsid w:val="275854EF"/>
    <w:rsid w:val="27E737DA"/>
    <w:rsid w:val="28CE7DA6"/>
    <w:rsid w:val="28EC33EE"/>
    <w:rsid w:val="29441B67"/>
    <w:rsid w:val="294F5243"/>
    <w:rsid w:val="2950D686"/>
    <w:rsid w:val="29DB268F"/>
    <w:rsid w:val="29DD10D5"/>
    <w:rsid w:val="29F0A917"/>
    <w:rsid w:val="2A0B1ABD"/>
    <w:rsid w:val="2A195051"/>
    <w:rsid w:val="2A1C33C5"/>
    <w:rsid w:val="2A282978"/>
    <w:rsid w:val="2A89E78D"/>
    <w:rsid w:val="2B008F7F"/>
    <w:rsid w:val="2B1AA827"/>
    <w:rsid w:val="2B49133C"/>
    <w:rsid w:val="2C48A3DA"/>
    <w:rsid w:val="2C94C92E"/>
    <w:rsid w:val="2CBFFCB1"/>
    <w:rsid w:val="2D52BBDB"/>
    <w:rsid w:val="2D641F4F"/>
    <w:rsid w:val="2DB81084"/>
    <w:rsid w:val="2DD8DF2D"/>
    <w:rsid w:val="2E030B83"/>
    <w:rsid w:val="2E57939A"/>
    <w:rsid w:val="2E691258"/>
    <w:rsid w:val="2E92655A"/>
    <w:rsid w:val="2EBE4293"/>
    <w:rsid w:val="2F4FF675"/>
    <w:rsid w:val="30679C15"/>
    <w:rsid w:val="30833960"/>
    <w:rsid w:val="3089578C"/>
    <w:rsid w:val="324718DF"/>
    <w:rsid w:val="3272D206"/>
    <w:rsid w:val="32966671"/>
    <w:rsid w:val="334C05AE"/>
    <w:rsid w:val="336BBC88"/>
    <w:rsid w:val="33DAFFB1"/>
    <w:rsid w:val="347E1AE4"/>
    <w:rsid w:val="3500F5BF"/>
    <w:rsid w:val="355AB358"/>
    <w:rsid w:val="3602A74A"/>
    <w:rsid w:val="366C1F91"/>
    <w:rsid w:val="36C12675"/>
    <w:rsid w:val="371B9484"/>
    <w:rsid w:val="37B6636D"/>
    <w:rsid w:val="37D117C1"/>
    <w:rsid w:val="385CF6D6"/>
    <w:rsid w:val="386212B1"/>
    <w:rsid w:val="38D36405"/>
    <w:rsid w:val="38E69032"/>
    <w:rsid w:val="390A5FF9"/>
    <w:rsid w:val="391085D8"/>
    <w:rsid w:val="39143F3E"/>
    <w:rsid w:val="396076EC"/>
    <w:rsid w:val="39818790"/>
    <w:rsid w:val="399D17F2"/>
    <w:rsid w:val="3A234823"/>
    <w:rsid w:val="3A50962B"/>
    <w:rsid w:val="3AA6305A"/>
    <w:rsid w:val="3ACC882D"/>
    <w:rsid w:val="3AF82B92"/>
    <w:rsid w:val="3B706BCF"/>
    <w:rsid w:val="3BC52B09"/>
    <w:rsid w:val="3BF5715F"/>
    <w:rsid w:val="3C5140E3"/>
    <w:rsid w:val="3CF75C8E"/>
    <w:rsid w:val="3D1B832A"/>
    <w:rsid w:val="3D537450"/>
    <w:rsid w:val="3DC6D357"/>
    <w:rsid w:val="3E039E58"/>
    <w:rsid w:val="3E40443F"/>
    <w:rsid w:val="3E5B833F"/>
    <w:rsid w:val="3F1AE894"/>
    <w:rsid w:val="3F54A036"/>
    <w:rsid w:val="3F68E582"/>
    <w:rsid w:val="3FB9C4C8"/>
    <w:rsid w:val="40760DDE"/>
    <w:rsid w:val="408118B1"/>
    <w:rsid w:val="40C4B6C5"/>
    <w:rsid w:val="40C4F9CD"/>
    <w:rsid w:val="40C971FA"/>
    <w:rsid w:val="40E5A192"/>
    <w:rsid w:val="4169C59B"/>
    <w:rsid w:val="41836549"/>
    <w:rsid w:val="41C7F576"/>
    <w:rsid w:val="420A6EE7"/>
    <w:rsid w:val="42628979"/>
    <w:rsid w:val="42CF766B"/>
    <w:rsid w:val="42D020BD"/>
    <w:rsid w:val="42DA4A6D"/>
    <w:rsid w:val="4366CDF9"/>
    <w:rsid w:val="43A7599A"/>
    <w:rsid w:val="43E79E5A"/>
    <w:rsid w:val="45139A54"/>
    <w:rsid w:val="451A7E91"/>
    <w:rsid w:val="45304C69"/>
    <w:rsid w:val="454C5715"/>
    <w:rsid w:val="460F3A85"/>
    <w:rsid w:val="46181755"/>
    <w:rsid w:val="46EAB132"/>
    <w:rsid w:val="46FCCE3B"/>
    <w:rsid w:val="4716972C"/>
    <w:rsid w:val="4762A678"/>
    <w:rsid w:val="48476157"/>
    <w:rsid w:val="484A0801"/>
    <w:rsid w:val="48E30F4F"/>
    <w:rsid w:val="4934EEEA"/>
    <w:rsid w:val="493F4A7B"/>
    <w:rsid w:val="4946285F"/>
    <w:rsid w:val="49E17DC6"/>
    <w:rsid w:val="4A364F16"/>
    <w:rsid w:val="4A388AF3"/>
    <w:rsid w:val="4A39FAEB"/>
    <w:rsid w:val="4A3EF05C"/>
    <w:rsid w:val="4A6802FB"/>
    <w:rsid w:val="4A7A6C58"/>
    <w:rsid w:val="4A966143"/>
    <w:rsid w:val="4B28D727"/>
    <w:rsid w:val="4B738FFC"/>
    <w:rsid w:val="4C0311EC"/>
    <w:rsid w:val="4C21DAD2"/>
    <w:rsid w:val="4C5503BF"/>
    <w:rsid w:val="4CE7F07E"/>
    <w:rsid w:val="4D172513"/>
    <w:rsid w:val="4D361F55"/>
    <w:rsid w:val="4D93371C"/>
    <w:rsid w:val="4DA28F5E"/>
    <w:rsid w:val="4DF4B667"/>
    <w:rsid w:val="4E0F9430"/>
    <w:rsid w:val="4E3BD44E"/>
    <w:rsid w:val="4EFEEC88"/>
    <w:rsid w:val="4F096CA3"/>
    <w:rsid w:val="4F0CF6CC"/>
    <w:rsid w:val="4F2476E3"/>
    <w:rsid w:val="501DB08F"/>
    <w:rsid w:val="502E458A"/>
    <w:rsid w:val="505B6114"/>
    <w:rsid w:val="5087448D"/>
    <w:rsid w:val="5158E4EC"/>
    <w:rsid w:val="51BF0275"/>
    <w:rsid w:val="526AA221"/>
    <w:rsid w:val="52A2E93C"/>
    <w:rsid w:val="52E7028D"/>
    <w:rsid w:val="53580905"/>
    <w:rsid w:val="537B4337"/>
    <w:rsid w:val="53D405EB"/>
    <w:rsid w:val="5402367C"/>
    <w:rsid w:val="5414FF93"/>
    <w:rsid w:val="548E805E"/>
    <w:rsid w:val="54B14057"/>
    <w:rsid w:val="551028C5"/>
    <w:rsid w:val="556FCC24"/>
    <w:rsid w:val="55EDBACE"/>
    <w:rsid w:val="565AE26C"/>
    <w:rsid w:val="566AD2A8"/>
    <w:rsid w:val="56BA88C3"/>
    <w:rsid w:val="56C8B3D3"/>
    <w:rsid w:val="56DB3382"/>
    <w:rsid w:val="56DBF5C9"/>
    <w:rsid w:val="57ACAA3D"/>
    <w:rsid w:val="57B2D9BB"/>
    <w:rsid w:val="57B98468"/>
    <w:rsid w:val="57C30F50"/>
    <w:rsid w:val="57C60FCA"/>
    <w:rsid w:val="57C7DDD0"/>
    <w:rsid w:val="5860B843"/>
    <w:rsid w:val="58D84578"/>
    <w:rsid w:val="58EFDC4D"/>
    <w:rsid w:val="5905B198"/>
    <w:rsid w:val="5922E10A"/>
    <w:rsid w:val="593C5512"/>
    <w:rsid w:val="5A072CDB"/>
    <w:rsid w:val="5AB5983C"/>
    <w:rsid w:val="5ABC21C8"/>
    <w:rsid w:val="5B5EFFDA"/>
    <w:rsid w:val="5C713EC7"/>
    <w:rsid w:val="5D2D18CE"/>
    <w:rsid w:val="5D82EBCA"/>
    <w:rsid w:val="5DF416B7"/>
    <w:rsid w:val="5E40063F"/>
    <w:rsid w:val="5ED02647"/>
    <w:rsid w:val="5EF02871"/>
    <w:rsid w:val="5F8EB8BE"/>
    <w:rsid w:val="60026F9B"/>
    <w:rsid w:val="6040DDC2"/>
    <w:rsid w:val="60B28438"/>
    <w:rsid w:val="60CA3776"/>
    <w:rsid w:val="61250A58"/>
    <w:rsid w:val="6126ECEB"/>
    <w:rsid w:val="616F4B2A"/>
    <w:rsid w:val="618877E9"/>
    <w:rsid w:val="61C6FDE8"/>
    <w:rsid w:val="61EC9EB0"/>
    <w:rsid w:val="62804F18"/>
    <w:rsid w:val="62A47959"/>
    <w:rsid w:val="62D79C26"/>
    <w:rsid w:val="630C5AD1"/>
    <w:rsid w:val="632D0CB3"/>
    <w:rsid w:val="636C3F29"/>
    <w:rsid w:val="637F01AE"/>
    <w:rsid w:val="63B01235"/>
    <w:rsid w:val="64BC610C"/>
    <w:rsid w:val="64D5BD66"/>
    <w:rsid w:val="652DFDE2"/>
    <w:rsid w:val="6550DFDA"/>
    <w:rsid w:val="6555C761"/>
    <w:rsid w:val="655D36EF"/>
    <w:rsid w:val="65DBF63E"/>
    <w:rsid w:val="6647E116"/>
    <w:rsid w:val="67916217"/>
    <w:rsid w:val="67A54880"/>
    <w:rsid w:val="67C15A66"/>
    <w:rsid w:val="67C229A6"/>
    <w:rsid w:val="69104FB6"/>
    <w:rsid w:val="697E2B91"/>
    <w:rsid w:val="6B07942E"/>
    <w:rsid w:val="6B8733B5"/>
    <w:rsid w:val="6B91B7C6"/>
    <w:rsid w:val="6BD6C20F"/>
    <w:rsid w:val="6C68407B"/>
    <w:rsid w:val="6C76E771"/>
    <w:rsid w:val="6C79F6F5"/>
    <w:rsid w:val="6CA57E90"/>
    <w:rsid w:val="6CF822C2"/>
    <w:rsid w:val="6D24BD5C"/>
    <w:rsid w:val="6DBB5C02"/>
    <w:rsid w:val="6E1519E6"/>
    <w:rsid w:val="6E15B317"/>
    <w:rsid w:val="6E267BE7"/>
    <w:rsid w:val="6EB8CD6F"/>
    <w:rsid w:val="6EF861A2"/>
    <w:rsid w:val="6F9253F9"/>
    <w:rsid w:val="6FCC1ADD"/>
    <w:rsid w:val="705B05FE"/>
    <w:rsid w:val="70622E82"/>
    <w:rsid w:val="7075ABCB"/>
    <w:rsid w:val="707ED4EE"/>
    <w:rsid w:val="70856C9A"/>
    <w:rsid w:val="712F37C7"/>
    <w:rsid w:val="7139A4CA"/>
    <w:rsid w:val="71644FCA"/>
    <w:rsid w:val="716E2A92"/>
    <w:rsid w:val="7173D259"/>
    <w:rsid w:val="71838995"/>
    <w:rsid w:val="71CAD6EE"/>
    <w:rsid w:val="723210BA"/>
    <w:rsid w:val="725C47E6"/>
    <w:rsid w:val="72630294"/>
    <w:rsid w:val="7284FDCC"/>
    <w:rsid w:val="72942FEA"/>
    <w:rsid w:val="72CA2A0D"/>
    <w:rsid w:val="72E5AB53"/>
    <w:rsid w:val="7376ED64"/>
    <w:rsid w:val="73F8504C"/>
    <w:rsid w:val="742219B3"/>
    <w:rsid w:val="7427320A"/>
    <w:rsid w:val="744AEDD1"/>
    <w:rsid w:val="74731F7E"/>
    <w:rsid w:val="749D6E86"/>
    <w:rsid w:val="749FD78A"/>
    <w:rsid w:val="754EDF59"/>
    <w:rsid w:val="755FEA3C"/>
    <w:rsid w:val="75B7A3EC"/>
    <w:rsid w:val="762895AB"/>
    <w:rsid w:val="765B8EAC"/>
    <w:rsid w:val="769BC5E5"/>
    <w:rsid w:val="76DC422F"/>
    <w:rsid w:val="76F3FF8B"/>
    <w:rsid w:val="7745B610"/>
    <w:rsid w:val="7748FB9A"/>
    <w:rsid w:val="783FE07C"/>
    <w:rsid w:val="7848AD68"/>
    <w:rsid w:val="785AEE16"/>
    <w:rsid w:val="785E6C94"/>
    <w:rsid w:val="78677E70"/>
    <w:rsid w:val="78BCB16D"/>
    <w:rsid w:val="7907962B"/>
    <w:rsid w:val="79405830"/>
    <w:rsid w:val="79FB576A"/>
    <w:rsid w:val="7A348338"/>
    <w:rsid w:val="7A935FF8"/>
    <w:rsid w:val="7BA1030E"/>
    <w:rsid w:val="7BECBA09"/>
    <w:rsid w:val="7C04DE4B"/>
    <w:rsid w:val="7C254345"/>
    <w:rsid w:val="7C8651CB"/>
    <w:rsid w:val="7CAD9354"/>
    <w:rsid w:val="7D86207C"/>
    <w:rsid w:val="7D93F219"/>
    <w:rsid w:val="7E32ABEB"/>
    <w:rsid w:val="7E396283"/>
    <w:rsid w:val="7E6197BF"/>
    <w:rsid w:val="7E6C14A4"/>
    <w:rsid w:val="7E6F57E1"/>
    <w:rsid w:val="7E903199"/>
    <w:rsid w:val="7E9B8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4F97D0"/>
  <w15:docId w15:val="{353EA977-1B5C-4AC9-ADA6-6B54CA11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F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semiHidden/>
    <w:unhideWhenUsed/>
    <w:rsid w:val="002D24F7"/>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sid w:val="002D24F7"/>
    <w:rPr>
      <w:sz w:val="16"/>
      <w:szCs w:val="16"/>
    </w:rPr>
  </w:style>
  <w:style w:type="paragraph" w:styleId="BalloonText">
    <w:name w:val="Balloon Text"/>
    <w:basedOn w:val="Normal"/>
    <w:link w:val="BalloonTextChar"/>
    <w:semiHidden/>
    <w:unhideWhenUsed/>
    <w:rsid w:val="002D24F7"/>
    <w:rPr>
      <w:rFonts w:ascii="Segoe UI" w:hAnsi="Segoe UI" w:cs="Segoe UI"/>
      <w:sz w:val="18"/>
      <w:szCs w:val="18"/>
    </w:rPr>
  </w:style>
  <w:style w:type="character" w:customStyle="1" w:styleId="BalloonTextChar">
    <w:name w:val="Balloon Text Char"/>
    <w:basedOn w:val="DefaultParagraphFont"/>
    <w:link w:val="BalloonText"/>
    <w:semiHidden/>
    <w:rsid w:val="002E2325"/>
    <w:rPr>
      <w:rFonts w:ascii="Segoe UI" w:hAnsi="Segoe UI" w:cs="Segoe UI"/>
      <w:sz w:val="18"/>
      <w:szCs w:val="18"/>
    </w:rPr>
  </w:style>
  <w:style w:type="paragraph" w:styleId="ListParagraph">
    <w:name w:val="List Paragraph"/>
    <w:basedOn w:val="Normal"/>
    <w:uiPriority w:val="34"/>
    <w:qFormat/>
    <w:rsid w:val="002D24F7"/>
    <w:pPr>
      <w:ind w:left="720"/>
      <w:contextualSpacing/>
    </w:pPr>
  </w:style>
  <w:style w:type="paragraph" w:styleId="Revision">
    <w:name w:val="Revision"/>
    <w:hidden/>
    <w:uiPriority w:val="99"/>
    <w:semiHidden/>
    <w:rsid w:val="002D24F7"/>
    <w:pPr>
      <w:widowControl/>
    </w:pPr>
  </w:style>
  <w:style w:type="paragraph" w:styleId="CommentSubject">
    <w:name w:val="annotation subject"/>
    <w:basedOn w:val="CommentText"/>
    <w:next w:val="CommentText"/>
    <w:link w:val="CommentSubjectChar"/>
    <w:semiHidden/>
    <w:unhideWhenUsed/>
    <w:rsid w:val="002D24F7"/>
    <w:rPr>
      <w:b/>
      <w:bCs/>
    </w:rPr>
  </w:style>
  <w:style w:type="character" w:customStyle="1" w:styleId="CommentSubjectChar">
    <w:name w:val="Comment Subject Char"/>
    <w:basedOn w:val="CommentTextChar"/>
    <w:link w:val="CommentSubject"/>
    <w:semiHidden/>
    <w:rsid w:val="000B5FA5"/>
    <w:rPr>
      <w:b/>
      <w:bCs/>
      <w:sz w:val="20"/>
      <w:szCs w:val="20"/>
    </w:rPr>
  </w:style>
  <w:style w:type="paragraph" w:styleId="Header">
    <w:name w:val="header"/>
    <w:basedOn w:val="Normal"/>
    <w:link w:val="HeaderChar"/>
    <w:uiPriority w:val="99"/>
    <w:unhideWhenUsed/>
    <w:rsid w:val="002D24F7"/>
    <w:pPr>
      <w:tabs>
        <w:tab w:val="center" w:pos="4320"/>
        <w:tab w:val="right" w:pos="8640"/>
      </w:tabs>
    </w:pPr>
  </w:style>
  <w:style w:type="character" w:customStyle="1" w:styleId="HeaderChar">
    <w:name w:val="Header Char"/>
    <w:basedOn w:val="DefaultParagraphFont"/>
    <w:link w:val="Header"/>
    <w:uiPriority w:val="99"/>
    <w:rsid w:val="00C52902"/>
  </w:style>
  <w:style w:type="paragraph" w:styleId="Footer">
    <w:name w:val="footer"/>
    <w:basedOn w:val="Normal"/>
    <w:link w:val="FooterChar"/>
    <w:unhideWhenUsed/>
    <w:rsid w:val="002D24F7"/>
    <w:pPr>
      <w:tabs>
        <w:tab w:val="center" w:pos="4320"/>
        <w:tab w:val="right" w:pos="8640"/>
      </w:tabs>
    </w:pPr>
  </w:style>
  <w:style w:type="character" w:customStyle="1" w:styleId="FooterChar">
    <w:name w:val="Footer Char"/>
    <w:basedOn w:val="DefaultParagraphFont"/>
    <w:link w:val="Footer"/>
    <w:rsid w:val="00C52902"/>
  </w:style>
  <w:style w:type="paragraph" w:styleId="BodyText2">
    <w:name w:val="Body Text 2"/>
    <w:basedOn w:val="Normal"/>
    <w:link w:val="BodyText2Char"/>
    <w:rsid w:val="002D24F7"/>
    <w:pPr>
      <w:widowControl/>
    </w:pPr>
    <w:rPr>
      <w:sz w:val="28"/>
    </w:rPr>
  </w:style>
  <w:style w:type="character" w:customStyle="1" w:styleId="BodyText2Char">
    <w:name w:val="Body Text 2 Char"/>
    <w:basedOn w:val="DefaultParagraphFont"/>
    <w:link w:val="BodyText2"/>
    <w:rsid w:val="002D24F7"/>
    <w:rPr>
      <w:sz w:val="28"/>
    </w:rPr>
  </w:style>
  <w:style w:type="character" w:styleId="Hyperlink">
    <w:name w:val="Hyperlink"/>
    <w:rsid w:val="002D24F7"/>
    <w:rPr>
      <w:color w:val="0000FF"/>
      <w:u w:val="single"/>
    </w:rPr>
  </w:style>
  <w:style w:type="paragraph" w:customStyle="1" w:styleId="1AutoList1">
    <w:name w:val="1AutoList1"/>
    <w:rsid w:val="002D24F7"/>
    <w:pPr>
      <w:tabs>
        <w:tab w:val="left" w:pos="720"/>
      </w:tabs>
      <w:autoSpaceDE w:val="0"/>
      <w:autoSpaceDN w:val="0"/>
      <w:adjustRightInd w:val="0"/>
      <w:ind w:left="720" w:hanging="720"/>
      <w:jc w:val="both"/>
    </w:pPr>
  </w:style>
  <w:style w:type="paragraph" w:customStyle="1" w:styleId="Level1">
    <w:name w:val="Level 1"/>
    <w:rsid w:val="002D24F7"/>
    <w:pPr>
      <w:widowControl/>
      <w:autoSpaceDE w:val="0"/>
      <w:autoSpaceDN w:val="0"/>
      <w:adjustRightInd w:val="0"/>
      <w:ind w:left="720"/>
    </w:pPr>
  </w:style>
  <w:style w:type="character" w:styleId="PageNumber">
    <w:name w:val="page number"/>
    <w:basedOn w:val="DefaultParagraphFont"/>
    <w:rsid w:val="002D24F7"/>
  </w:style>
  <w:style w:type="paragraph" w:styleId="DocumentMap">
    <w:name w:val="Document Map"/>
    <w:basedOn w:val="Normal"/>
    <w:link w:val="DocumentMapChar"/>
    <w:semiHidden/>
    <w:rsid w:val="002D24F7"/>
    <w:pPr>
      <w:shd w:val="clear" w:color="auto" w:fill="000080"/>
      <w:autoSpaceDE w:val="0"/>
      <w:autoSpaceDN w:val="0"/>
      <w:adjustRightInd w:val="0"/>
    </w:pPr>
    <w:rPr>
      <w:rFonts w:ascii="Tahoma" w:hAnsi="Tahoma" w:cs="Tahoma"/>
      <w:sz w:val="20"/>
      <w:szCs w:val="20"/>
    </w:rPr>
  </w:style>
  <w:style w:type="character" w:customStyle="1" w:styleId="DocumentMapChar">
    <w:name w:val="Document Map Char"/>
    <w:basedOn w:val="DefaultParagraphFont"/>
    <w:link w:val="DocumentMap"/>
    <w:semiHidden/>
    <w:rsid w:val="002D24F7"/>
    <w:rPr>
      <w:rFonts w:ascii="Tahoma" w:hAnsi="Tahoma" w:cs="Tahoma"/>
      <w:sz w:val="20"/>
      <w:szCs w:val="20"/>
      <w:shd w:val="clear" w:color="auto" w:fill="000080"/>
    </w:rPr>
  </w:style>
  <w:style w:type="character" w:customStyle="1" w:styleId="apple-converted-space">
    <w:name w:val="apple-converted-space"/>
    <w:basedOn w:val="DefaultParagraphFont"/>
    <w:rsid w:val="002D24F7"/>
  </w:style>
  <w:style w:type="character" w:styleId="UnresolvedMention">
    <w:name w:val="Unresolved Mention"/>
    <w:basedOn w:val="DefaultParagraphFont"/>
    <w:uiPriority w:val="99"/>
    <w:semiHidden/>
    <w:unhideWhenUsed/>
    <w:rsid w:val="006C5A04"/>
    <w:rPr>
      <w:color w:val="605E5C"/>
      <w:shd w:val="clear" w:color="auto" w:fill="E1DFDD"/>
    </w:rPr>
  </w:style>
  <w:style w:type="character" w:customStyle="1" w:styleId="normaltextrun">
    <w:name w:val="normaltextrun"/>
    <w:basedOn w:val="DefaultParagraphFont"/>
    <w:rsid w:val="000D235E"/>
  </w:style>
  <w:style w:type="character" w:customStyle="1" w:styleId="eop">
    <w:name w:val="eop"/>
    <w:basedOn w:val="DefaultParagraphFont"/>
    <w:rsid w:val="000D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7635">
      <w:bodyDiv w:val="1"/>
      <w:marLeft w:val="0"/>
      <w:marRight w:val="0"/>
      <w:marTop w:val="0"/>
      <w:marBottom w:val="0"/>
      <w:divBdr>
        <w:top w:val="none" w:sz="0" w:space="0" w:color="auto"/>
        <w:left w:val="none" w:sz="0" w:space="0" w:color="auto"/>
        <w:bottom w:val="none" w:sz="0" w:space="0" w:color="auto"/>
        <w:right w:val="none" w:sz="0" w:space="0" w:color="auto"/>
      </w:divBdr>
    </w:div>
    <w:div w:id="210968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ws.gov/policy/e2633fw3.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ws.gov/policy/633fw4.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s.gov/policy/633fw3.html" TargetMode="External"/><Relationship Id="rId20" Type="http://schemas.openxmlformats.org/officeDocument/2006/relationships/hyperlink" Target="https://www.fws.gov/policy/212fw8.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ws.gov/policy/633fw1.html" TargetMode="External"/><Relationship Id="rId23" Type="http://schemas.openxmlformats.org/officeDocument/2006/relationships/hyperlink" Target="https://www.fws.gov/policy/212fw8.html" TargetMode="External"/><Relationship Id="rId10" Type="http://schemas.openxmlformats.org/officeDocument/2006/relationships/webSettings" Target="webSettings.xml"/><Relationship Id="rId19" Type="http://schemas.openxmlformats.org/officeDocument/2006/relationships/hyperlink" Target="https://www.fws.gov/policy/212fw8.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ws.gov/policy/633fw3.html" TargetMode="External"/><Relationship Id="rId22" Type="http://schemas.openxmlformats.org/officeDocument/2006/relationships/hyperlink" Target="https://www.fws.gov/policy/212fw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4411A60B57CFE4DAA3DA3F99CF9C646" ma:contentTypeVersion="7" ma:contentTypeDescription="Create a new document." ma:contentTypeScope="" ma:versionID="9ad7a90d747bbe042370503e9a796714">
  <xsd:schema xmlns:xsd="http://www.w3.org/2001/XMLSchema" xmlns:xs="http://www.w3.org/2001/XMLSchema" xmlns:p="http://schemas.microsoft.com/office/2006/metadata/properties" xmlns:ns3="0d9d59b5-c600-45b0-b87b-85cafa43f80c" xmlns:ns4="6ac37530-33e7-49a8-8adb-33ff3c8e7cc4" targetNamespace="http://schemas.microsoft.com/office/2006/metadata/properties" ma:root="true" ma:fieldsID="6770332acd5d054752154f6896fb4fe2" ns3:_="" ns4:_="">
    <xsd:import namespace="0d9d59b5-c600-45b0-b87b-85cafa43f80c"/>
    <xsd:import namespace="6ac37530-33e7-49a8-8adb-33ff3c8e7c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d59b5-c600-45b0-b87b-85cafa43f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37530-33e7-49a8-8adb-33ff3c8e7c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6D06B-4025-4288-8647-1A4A5C9A57A6}">
  <ds:schemaRefs>
    <ds:schemaRef ds:uri="http://schemas.openxmlformats.org/officeDocument/2006/bibliography"/>
  </ds:schemaRefs>
</ds:datastoreItem>
</file>

<file path=customXml/itemProps2.xml><?xml version="1.0" encoding="utf-8"?>
<ds:datastoreItem xmlns:ds="http://schemas.openxmlformats.org/officeDocument/2006/customXml" ds:itemID="{CFA42244-0861-4694-853D-A58F3D919409}">
  <ds:schemaRefs>
    <ds:schemaRef ds:uri="http://schemas.microsoft.com/sharepoint/v3/contenttype/forms"/>
  </ds:schemaRefs>
</ds:datastoreItem>
</file>

<file path=customXml/itemProps3.xml><?xml version="1.0" encoding="utf-8"?>
<ds:datastoreItem xmlns:ds="http://schemas.openxmlformats.org/officeDocument/2006/customXml" ds:itemID="{D8B8E12A-3D45-4E54-8578-75E4346F8B04}">
  <ds:schemaRefs>
    <ds:schemaRef ds:uri="http://schemas.microsoft.com/sharepoint/v3/contenttype/forms"/>
  </ds:schemaRefs>
</ds:datastoreItem>
</file>

<file path=customXml/itemProps4.xml><?xml version="1.0" encoding="utf-8"?>
<ds:datastoreItem xmlns:ds="http://schemas.openxmlformats.org/officeDocument/2006/customXml" ds:itemID="{C3B9357C-7246-4434-A1A0-DCFE435F66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E7A62D-054D-46E9-AF71-F8E0C8CC966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CDD1135-D8B9-4054-86E6-1CB53E880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d59b5-c600-45b0-b87b-85cafa43f80c"/>
    <ds:schemaRef ds:uri="6ac37530-33e7-49a8-8adb-33ff3c8e7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Joanna</dc:creator>
  <cp:lastModifiedBy>Bibb, Krista</cp:lastModifiedBy>
  <cp:revision>19</cp:revision>
  <cp:lastPrinted>2023-08-31T18:29:00Z</cp:lastPrinted>
  <dcterms:created xsi:type="dcterms:W3CDTF">2021-06-08T11:54:00Z</dcterms:created>
  <dcterms:modified xsi:type="dcterms:W3CDTF">2023-08-31T18:30:00Z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0x01010014411A60B57CFE4DAA3DA3F99CF9C646</vt:lpwstr>
  </property>
</Properties>
</file>