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658F" w:rsidRPr="009501CA" w:rsidRDefault="00C9658F" w:rsidP="00EC5087">
      <w:pPr>
        <w:spacing w:after="0" w:line="240" w:lineRule="auto"/>
        <w:contextualSpacing/>
        <w:rPr>
          <w:rFonts w:ascii="Arial" w:hAnsi="Arial" w:cs="Arial"/>
          <w:sz w:val="24"/>
          <w:szCs w:val="24"/>
        </w:rPr>
      </w:pPr>
      <w:r w:rsidRPr="009501CA">
        <w:rPr>
          <w:rFonts w:ascii="Arial" w:hAnsi="Arial" w:cs="Arial"/>
          <w:sz w:val="24"/>
          <w:szCs w:val="24"/>
        </w:rPr>
        <w:t>Date:  9/17/19</w:t>
      </w:r>
    </w:p>
    <w:p w:rsidR="00C9658F" w:rsidRPr="009501CA" w:rsidRDefault="00C9658F" w:rsidP="00EC5087">
      <w:pPr>
        <w:spacing w:after="0" w:line="240" w:lineRule="auto"/>
        <w:contextualSpacing/>
        <w:rPr>
          <w:rFonts w:ascii="Arial" w:hAnsi="Arial" w:cs="Arial"/>
          <w:sz w:val="24"/>
          <w:szCs w:val="24"/>
        </w:rPr>
      </w:pPr>
      <w:r w:rsidRPr="009501CA">
        <w:rPr>
          <w:rFonts w:ascii="Arial" w:hAnsi="Arial" w:cs="Arial"/>
          <w:sz w:val="24"/>
          <w:szCs w:val="24"/>
        </w:rPr>
        <w:t>To:  Files</w:t>
      </w:r>
    </w:p>
    <w:p w:rsidR="00C9658F" w:rsidRPr="009501CA" w:rsidRDefault="00C9658F" w:rsidP="00EC5087">
      <w:pPr>
        <w:spacing w:after="0" w:line="240" w:lineRule="auto"/>
        <w:contextualSpacing/>
        <w:rPr>
          <w:rFonts w:ascii="Arial" w:hAnsi="Arial" w:cs="Arial"/>
          <w:sz w:val="24"/>
          <w:szCs w:val="24"/>
        </w:rPr>
      </w:pPr>
      <w:r w:rsidRPr="009501CA">
        <w:rPr>
          <w:rFonts w:ascii="Arial" w:hAnsi="Arial" w:cs="Arial"/>
          <w:sz w:val="24"/>
          <w:szCs w:val="24"/>
        </w:rPr>
        <w:t>From:  Sharon Ware, Deputy RM</w:t>
      </w:r>
    </w:p>
    <w:p w:rsidR="00C62918" w:rsidRPr="009501CA" w:rsidRDefault="00C9658F" w:rsidP="00EC5087">
      <w:pPr>
        <w:spacing w:after="0" w:line="240" w:lineRule="auto"/>
        <w:contextualSpacing/>
        <w:rPr>
          <w:rFonts w:ascii="Arial" w:hAnsi="Arial" w:cs="Arial"/>
          <w:sz w:val="24"/>
          <w:szCs w:val="24"/>
        </w:rPr>
      </w:pPr>
      <w:r w:rsidRPr="009501CA">
        <w:rPr>
          <w:rFonts w:ascii="Arial" w:hAnsi="Arial" w:cs="Arial"/>
          <w:sz w:val="24"/>
          <w:szCs w:val="24"/>
        </w:rPr>
        <w:t xml:space="preserve">Subject:  </w:t>
      </w:r>
      <w:r w:rsidR="00AF27B7">
        <w:rPr>
          <w:rFonts w:ascii="Arial" w:hAnsi="Arial" w:cs="Arial"/>
          <w:sz w:val="24"/>
          <w:szCs w:val="24"/>
        </w:rPr>
        <w:t xml:space="preserve">2019 </w:t>
      </w:r>
      <w:r w:rsidR="000E1F17">
        <w:rPr>
          <w:rFonts w:ascii="Arial" w:hAnsi="Arial" w:cs="Arial"/>
          <w:sz w:val="24"/>
          <w:szCs w:val="24"/>
        </w:rPr>
        <w:t>Pink House Sequence of E</w:t>
      </w:r>
      <w:r w:rsidRPr="009501CA">
        <w:rPr>
          <w:rFonts w:ascii="Arial" w:hAnsi="Arial" w:cs="Arial"/>
          <w:sz w:val="24"/>
          <w:szCs w:val="24"/>
        </w:rPr>
        <w:t>vents</w:t>
      </w:r>
    </w:p>
    <w:p w:rsidR="00C9658F" w:rsidRDefault="00AF27B7" w:rsidP="00EC5087">
      <w:pPr>
        <w:spacing w:after="0" w:line="240" w:lineRule="auto"/>
        <w:contextualSpacing/>
        <w:rPr>
          <w:rFonts w:ascii="Arial" w:hAnsi="Arial" w:cs="Arial"/>
          <w:sz w:val="21"/>
          <w:szCs w:val="21"/>
        </w:rPr>
      </w:pPr>
      <w:r>
        <w:rPr>
          <w:rFonts w:ascii="Arial" w:hAnsi="Arial" w:cs="Arial"/>
          <w:sz w:val="21"/>
          <w:szCs w:val="21"/>
        </w:rPr>
        <w:t>_______________________________________________________________________________</w:t>
      </w:r>
    </w:p>
    <w:p w:rsidR="00C9658F" w:rsidRPr="00EC5087" w:rsidRDefault="00C9658F" w:rsidP="00EC5087">
      <w:pPr>
        <w:spacing w:after="0" w:line="240" w:lineRule="auto"/>
        <w:contextualSpacing/>
        <w:rPr>
          <w:rFonts w:ascii="Arial" w:hAnsi="Arial" w:cs="Arial"/>
          <w:sz w:val="21"/>
          <w:szCs w:val="21"/>
        </w:rPr>
      </w:pPr>
    </w:p>
    <w:p w:rsidR="00256C6C" w:rsidRDefault="00256C6C" w:rsidP="00256C6C">
      <w:pPr>
        <w:numPr>
          <w:ilvl w:val="0"/>
          <w:numId w:val="1"/>
        </w:numPr>
        <w:spacing w:before="100" w:beforeAutospacing="1" w:after="100" w:afterAutospacing="1" w:line="240" w:lineRule="auto"/>
        <w:rPr>
          <w:rFonts w:ascii="Arial" w:eastAsia="Times New Roman" w:hAnsi="Arial" w:cs="Arial"/>
          <w:color w:val="222222"/>
          <w:sz w:val="24"/>
          <w:szCs w:val="24"/>
        </w:rPr>
      </w:pPr>
      <w:r w:rsidRPr="00256C6C">
        <w:rPr>
          <w:rFonts w:ascii="Arial" w:eastAsia="Times New Roman" w:hAnsi="Arial" w:cs="Arial"/>
          <w:b/>
          <w:color w:val="222222"/>
          <w:sz w:val="24"/>
          <w:szCs w:val="24"/>
          <w:u w:val="single"/>
        </w:rPr>
        <w:t>April 8</w:t>
      </w:r>
      <w:r>
        <w:rPr>
          <w:rFonts w:ascii="Arial" w:eastAsia="Times New Roman" w:hAnsi="Arial" w:cs="Arial"/>
          <w:color w:val="222222"/>
          <w:sz w:val="24"/>
          <w:szCs w:val="24"/>
        </w:rPr>
        <w:t xml:space="preserve"> Peterson receives email from Victor </w:t>
      </w:r>
      <w:proofErr w:type="spellStart"/>
      <w:r>
        <w:rPr>
          <w:rFonts w:ascii="Arial" w:eastAsia="Times New Roman" w:hAnsi="Arial" w:cs="Arial"/>
          <w:color w:val="222222"/>
          <w:sz w:val="24"/>
          <w:szCs w:val="24"/>
        </w:rPr>
        <w:t>Paduchak</w:t>
      </w:r>
      <w:proofErr w:type="spellEnd"/>
      <w:r>
        <w:rPr>
          <w:rFonts w:ascii="Arial" w:eastAsia="Times New Roman" w:hAnsi="Arial" w:cs="Arial"/>
          <w:color w:val="222222"/>
          <w:sz w:val="24"/>
          <w:szCs w:val="24"/>
        </w:rPr>
        <w:t xml:space="preserve">, Legal Counsel for State Senator </w:t>
      </w:r>
      <w:proofErr w:type="spellStart"/>
      <w:r>
        <w:rPr>
          <w:rFonts w:ascii="Arial" w:eastAsia="Times New Roman" w:hAnsi="Arial" w:cs="Arial"/>
          <w:color w:val="222222"/>
          <w:sz w:val="24"/>
          <w:szCs w:val="24"/>
        </w:rPr>
        <w:t>Tarr</w:t>
      </w:r>
      <w:proofErr w:type="spellEnd"/>
      <w:r>
        <w:rPr>
          <w:rFonts w:ascii="Arial" w:eastAsia="Times New Roman" w:hAnsi="Arial" w:cs="Arial"/>
          <w:color w:val="222222"/>
          <w:sz w:val="24"/>
          <w:szCs w:val="24"/>
        </w:rPr>
        <w:t xml:space="preserve">, with proposed edits on draft Agreement to Initiate Exchange document (AIE) </w:t>
      </w:r>
    </w:p>
    <w:p w:rsidR="00256C6C" w:rsidRPr="00256C6C" w:rsidRDefault="00256C6C" w:rsidP="00256C6C">
      <w:pPr>
        <w:spacing w:before="100" w:beforeAutospacing="1" w:after="100" w:afterAutospacing="1" w:line="240" w:lineRule="auto"/>
        <w:rPr>
          <w:rFonts w:ascii="Arial" w:eastAsia="Times New Roman" w:hAnsi="Arial" w:cs="Arial"/>
          <w:color w:val="222222"/>
          <w:sz w:val="24"/>
          <w:szCs w:val="24"/>
        </w:rPr>
      </w:pPr>
    </w:p>
    <w:p w:rsidR="000B0A60" w:rsidRPr="000B0A60" w:rsidRDefault="000B0A60" w:rsidP="000B0A60">
      <w:pPr>
        <w:numPr>
          <w:ilvl w:val="0"/>
          <w:numId w:val="1"/>
        </w:numPr>
        <w:spacing w:before="100" w:beforeAutospacing="1" w:after="100" w:afterAutospacing="1" w:line="240" w:lineRule="auto"/>
        <w:rPr>
          <w:rFonts w:ascii="Arial" w:eastAsia="Times New Roman" w:hAnsi="Arial" w:cs="Arial"/>
          <w:color w:val="222222"/>
          <w:sz w:val="24"/>
          <w:szCs w:val="24"/>
        </w:rPr>
      </w:pPr>
      <w:r w:rsidRPr="000B0A60">
        <w:rPr>
          <w:rFonts w:ascii="Arial" w:eastAsia="Times New Roman" w:hAnsi="Arial" w:cs="Arial"/>
          <w:b/>
          <w:bCs/>
          <w:color w:val="222222"/>
          <w:sz w:val="24"/>
          <w:szCs w:val="24"/>
          <w:u w:val="single"/>
        </w:rPr>
        <w:t>April 12</w:t>
      </w:r>
      <w:r w:rsidRPr="000B0A60">
        <w:rPr>
          <w:rFonts w:ascii="Arial" w:eastAsia="Times New Roman" w:hAnsi="Arial" w:cs="Arial"/>
          <w:color w:val="222222"/>
          <w:sz w:val="24"/>
          <w:szCs w:val="24"/>
        </w:rPr>
        <w:t> meeting at :PITA Hall (Atten</w:t>
      </w:r>
      <w:r w:rsidR="009D286B">
        <w:rPr>
          <w:rFonts w:ascii="Arial" w:eastAsia="Times New Roman" w:hAnsi="Arial" w:cs="Arial"/>
          <w:color w:val="222222"/>
          <w:sz w:val="24"/>
          <w:szCs w:val="24"/>
        </w:rPr>
        <w:t>d</w:t>
      </w:r>
      <w:r w:rsidRPr="000B0A60">
        <w:rPr>
          <w:rFonts w:ascii="Arial" w:eastAsia="Times New Roman" w:hAnsi="Arial" w:cs="Arial"/>
          <w:color w:val="222222"/>
          <w:sz w:val="24"/>
          <w:szCs w:val="24"/>
        </w:rPr>
        <w:t xml:space="preserve">ees included State Senator </w:t>
      </w:r>
      <w:proofErr w:type="spellStart"/>
      <w:r w:rsidRPr="000B0A60">
        <w:rPr>
          <w:rFonts w:ascii="Arial" w:eastAsia="Times New Roman" w:hAnsi="Arial" w:cs="Arial"/>
          <w:color w:val="222222"/>
          <w:sz w:val="24"/>
          <w:szCs w:val="24"/>
        </w:rPr>
        <w:t>Tarr</w:t>
      </w:r>
      <w:proofErr w:type="spellEnd"/>
      <w:r w:rsidRPr="000B0A60">
        <w:rPr>
          <w:rFonts w:ascii="Arial" w:eastAsia="Times New Roman" w:hAnsi="Arial" w:cs="Arial"/>
          <w:color w:val="222222"/>
          <w:sz w:val="24"/>
          <w:szCs w:val="24"/>
        </w:rPr>
        <w:t xml:space="preserve">, Save the Pink House and associated partner Newbury Historic Preservation group, </w:t>
      </w:r>
      <w:r w:rsidR="009D286B">
        <w:rPr>
          <w:rFonts w:ascii="Arial" w:eastAsia="Times New Roman" w:hAnsi="Arial" w:cs="Arial"/>
          <w:color w:val="222222"/>
          <w:sz w:val="24"/>
          <w:szCs w:val="24"/>
        </w:rPr>
        <w:t xml:space="preserve">Essex County </w:t>
      </w:r>
      <w:bookmarkStart w:id="0" w:name="_GoBack"/>
      <w:bookmarkEnd w:id="0"/>
      <w:r w:rsidRPr="000B0A60">
        <w:rPr>
          <w:rFonts w:ascii="Arial" w:eastAsia="Times New Roman" w:hAnsi="Arial" w:cs="Arial"/>
          <w:color w:val="222222"/>
          <w:sz w:val="24"/>
          <w:szCs w:val="24"/>
        </w:rPr>
        <w:t>Greenbelt Land Trust, PKR refuge staff)</w:t>
      </w:r>
    </w:p>
    <w:p w:rsidR="000B0A60" w:rsidRPr="000B0A60" w:rsidRDefault="000B0A60" w:rsidP="00CF5E7C">
      <w:pPr>
        <w:spacing w:after="0" w:line="240" w:lineRule="auto"/>
        <w:ind w:left="720"/>
        <w:rPr>
          <w:rFonts w:ascii="Arial" w:eastAsia="Times New Roman" w:hAnsi="Arial" w:cs="Arial"/>
          <w:color w:val="222222"/>
          <w:sz w:val="24"/>
          <w:szCs w:val="24"/>
        </w:rPr>
      </w:pPr>
      <w:r w:rsidRPr="000B0A60">
        <w:rPr>
          <w:rFonts w:ascii="Arial" w:eastAsia="Times New Roman" w:hAnsi="Arial" w:cs="Arial"/>
          <w:color w:val="222222"/>
          <w:sz w:val="24"/>
          <w:szCs w:val="24"/>
        </w:rPr>
        <w:t>a)</w:t>
      </w:r>
      <w:r w:rsidR="00A0318C">
        <w:rPr>
          <w:rFonts w:ascii="Arial" w:eastAsia="Times New Roman" w:hAnsi="Arial" w:cs="Arial"/>
          <w:color w:val="222222"/>
          <w:sz w:val="24"/>
          <w:szCs w:val="24"/>
        </w:rPr>
        <w:t xml:space="preserve"> </w:t>
      </w:r>
      <w:r w:rsidRPr="000B0A60">
        <w:rPr>
          <w:rFonts w:ascii="Arial" w:eastAsia="Times New Roman" w:hAnsi="Arial" w:cs="Arial"/>
          <w:color w:val="222222"/>
          <w:sz w:val="24"/>
          <w:szCs w:val="24"/>
        </w:rPr>
        <w:t xml:space="preserve"> Group discussion on elements of draft Agreement to Initiate Exchange</w:t>
      </w:r>
      <w:proofErr w:type="gramStart"/>
      <w:r w:rsidRPr="000B0A60">
        <w:rPr>
          <w:rFonts w:ascii="Arial" w:eastAsia="Times New Roman" w:hAnsi="Arial" w:cs="Arial"/>
          <w:color w:val="222222"/>
          <w:sz w:val="24"/>
          <w:szCs w:val="24"/>
        </w:rPr>
        <w:t>;</w:t>
      </w:r>
      <w:proofErr w:type="gramEnd"/>
    </w:p>
    <w:p w:rsidR="000B0A60" w:rsidRPr="000B0A60" w:rsidRDefault="000B0A60" w:rsidP="00CF5E7C">
      <w:pPr>
        <w:spacing w:after="0" w:line="240" w:lineRule="auto"/>
        <w:ind w:left="720"/>
        <w:rPr>
          <w:rFonts w:ascii="Arial" w:eastAsia="Times New Roman" w:hAnsi="Arial" w:cs="Arial"/>
          <w:color w:val="222222"/>
          <w:sz w:val="24"/>
          <w:szCs w:val="24"/>
        </w:rPr>
      </w:pPr>
      <w:r w:rsidRPr="000B0A60">
        <w:rPr>
          <w:rFonts w:ascii="Arial" w:eastAsia="Times New Roman" w:hAnsi="Arial" w:cs="Arial"/>
          <w:color w:val="222222"/>
          <w:sz w:val="24"/>
          <w:szCs w:val="24"/>
        </w:rPr>
        <w:t xml:space="preserve">b) </w:t>
      </w:r>
      <w:r w:rsidR="00A0318C">
        <w:rPr>
          <w:rFonts w:ascii="Arial" w:eastAsia="Times New Roman" w:hAnsi="Arial" w:cs="Arial"/>
          <w:color w:val="222222"/>
          <w:sz w:val="24"/>
          <w:szCs w:val="24"/>
        </w:rPr>
        <w:t xml:space="preserve"> </w:t>
      </w:r>
      <w:r w:rsidRPr="000B0A60">
        <w:rPr>
          <w:rFonts w:ascii="Arial" w:eastAsia="Times New Roman" w:hAnsi="Arial" w:cs="Arial"/>
          <w:color w:val="222222"/>
          <w:sz w:val="24"/>
          <w:szCs w:val="24"/>
        </w:rPr>
        <w:t>Bill Peterson presented details of FWS acquisition process, title review/survey, appraisal process</w:t>
      </w:r>
      <w:proofErr w:type="gramStart"/>
      <w:r w:rsidRPr="000B0A60">
        <w:rPr>
          <w:rFonts w:ascii="Arial" w:eastAsia="Times New Roman" w:hAnsi="Arial" w:cs="Arial"/>
          <w:color w:val="222222"/>
          <w:sz w:val="24"/>
          <w:szCs w:val="24"/>
        </w:rPr>
        <w:t>;</w:t>
      </w:r>
      <w:proofErr w:type="gramEnd"/>
    </w:p>
    <w:p w:rsidR="000B0A60" w:rsidRPr="000B0A60" w:rsidRDefault="000B0A60" w:rsidP="00CF5E7C">
      <w:pPr>
        <w:spacing w:after="0" w:line="240" w:lineRule="auto"/>
        <w:ind w:left="720"/>
        <w:rPr>
          <w:rFonts w:ascii="Arial" w:eastAsia="Times New Roman" w:hAnsi="Arial" w:cs="Arial"/>
          <w:color w:val="222222"/>
          <w:sz w:val="24"/>
          <w:szCs w:val="24"/>
        </w:rPr>
      </w:pPr>
      <w:r w:rsidRPr="000B0A60">
        <w:rPr>
          <w:rFonts w:ascii="Arial" w:eastAsia="Times New Roman" w:hAnsi="Arial" w:cs="Arial"/>
          <w:color w:val="222222"/>
          <w:sz w:val="24"/>
          <w:szCs w:val="24"/>
        </w:rPr>
        <w:t>d)</w:t>
      </w:r>
      <w:r w:rsidR="00A0318C">
        <w:rPr>
          <w:rFonts w:ascii="Arial" w:eastAsia="Times New Roman" w:hAnsi="Arial" w:cs="Arial"/>
          <w:color w:val="222222"/>
          <w:sz w:val="24"/>
          <w:szCs w:val="24"/>
        </w:rPr>
        <w:t xml:space="preserve"> </w:t>
      </w:r>
      <w:r w:rsidRPr="000B0A60">
        <w:rPr>
          <w:rFonts w:ascii="Arial" w:eastAsia="Times New Roman" w:hAnsi="Arial" w:cs="Arial"/>
          <w:color w:val="222222"/>
          <w:sz w:val="24"/>
          <w:szCs w:val="24"/>
        </w:rPr>
        <w:t xml:space="preserve"> Statement by Greenbelt that while they will facilitate land exchange, do not have interest in being long-term owner</w:t>
      </w:r>
    </w:p>
    <w:p w:rsidR="00093B37" w:rsidRDefault="000B0A60" w:rsidP="00CF5E7C">
      <w:pPr>
        <w:spacing w:after="0" w:line="240" w:lineRule="auto"/>
        <w:ind w:left="720"/>
        <w:rPr>
          <w:rFonts w:ascii="Arial" w:eastAsia="Times New Roman" w:hAnsi="Arial" w:cs="Arial"/>
          <w:color w:val="222222"/>
          <w:sz w:val="24"/>
          <w:szCs w:val="24"/>
        </w:rPr>
      </w:pPr>
      <w:r w:rsidRPr="000B0A60">
        <w:rPr>
          <w:rFonts w:ascii="Arial" w:eastAsia="Times New Roman" w:hAnsi="Arial" w:cs="Arial"/>
          <w:color w:val="222222"/>
          <w:sz w:val="24"/>
          <w:szCs w:val="24"/>
        </w:rPr>
        <w:t xml:space="preserve">d) </w:t>
      </w:r>
      <w:r w:rsidR="00A0318C">
        <w:rPr>
          <w:rFonts w:ascii="Arial" w:eastAsia="Times New Roman" w:hAnsi="Arial" w:cs="Arial"/>
          <w:color w:val="222222"/>
          <w:sz w:val="24"/>
          <w:szCs w:val="24"/>
        </w:rPr>
        <w:t xml:space="preserve"> </w:t>
      </w:r>
      <w:r w:rsidRPr="000B0A60">
        <w:rPr>
          <w:rFonts w:ascii="Arial" w:eastAsia="Times New Roman" w:hAnsi="Arial" w:cs="Arial"/>
          <w:color w:val="222222"/>
          <w:sz w:val="24"/>
          <w:szCs w:val="24"/>
        </w:rPr>
        <w:t>Much concern expressed regarding uncertainty of appraised value of house and FWS equalization paym</w:t>
      </w:r>
      <w:r w:rsidR="00A0318C">
        <w:rPr>
          <w:rFonts w:ascii="Arial" w:eastAsia="Times New Roman" w:hAnsi="Arial" w:cs="Arial"/>
          <w:color w:val="222222"/>
          <w:sz w:val="24"/>
          <w:szCs w:val="24"/>
        </w:rPr>
        <w:t>ent process.  Greenbelt</w:t>
      </w:r>
      <w:r w:rsidR="00093B37">
        <w:rPr>
          <w:rFonts w:ascii="Arial" w:eastAsia="Times New Roman" w:hAnsi="Arial" w:cs="Arial"/>
          <w:color w:val="222222"/>
          <w:sz w:val="24"/>
          <w:szCs w:val="24"/>
        </w:rPr>
        <w:t xml:space="preserve"> proposed to conduct informal ‘</w:t>
      </w:r>
      <w:proofErr w:type="spellStart"/>
      <w:r w:rsidR="00093B37">
        <w:rPr>
          <w:rFonts w:ascii="Arial" w:eastAsia="Times New Roman" w:hAnsi="Arial" w:cs="Arial"/>
          <w:color w:val="222222"/>
          <w:sz w:val="24"/>
          <w:szCs w:val="24"/>
        </w:rPr>
        <w:t>yellowbook</w:t>
      </w:r>
      <w:proofErr w:type="spellEnd"/>
      <w:r w:rsidR="00093B37">
        <w:rPr>
          <w:rFonts w:ascii="Arial" w:eastAsia="Times New Roman" w:hAnsi="Arial" w:cs="Arial"/>
          <w:color w:val="222222"/>
          <w:sz w:val="24"/>
          <w:szCs w:val="24"/>
        </w:rPr>
        <w:t>’ appraisal as way to raise comfort level and keep process moving forward</w:t>
      </w:r>
      <w:proofErr w:type="gramStart"/>
      <w:r w:rsidR="00093B37">
        <w:rPr>
          <w:rFonts w:ascii="Arial" w:eastAsia="Times New Roman" w:hAnsi="Arial" w:cs="Arial"/>
          <w:color w:val="222222"/>
          <w:sz w:val="24"/>
          <w:szCs w:val="24"/>
        </w:rPr>
        <w:t>;</w:t>
      </w:r>
      <w:proofErr w:type="gramEnd"/>
      <w:r w:rsidR="00093B37">
        <w:rPr>
          <w:rFonts w:ascii="Arial" w:eastAsia="Times New Roman" w:hAnsi="Arial" w:cs="Arial"/>
          <w:color w:val="222222"/>
          <w:sz w:val="24"/>
          <w:szCs w:val="24"/>
        </w:rPr>
        <w:t xml:space="preserve"> </w:t>
      </w:r>
    </w:p>
    <w:p w:rsidR="000B0A60" w:rsidRPr="000B0A60" w:rsidRDefault="000B0A60" w:rsidP="00CF5E7C">
      <w:pPr>
        <w:spacing w:after="0" w:line="240" w:lineRule="auto"/>
        <w:ind w:left="720"/>
        <w:rPr>
          <w:rFonts w:ascii="Arial" w:eastAsia="Times New Roman" w:hAnsi="Arial" w:cs="Arial"/>
          <w:color w:val="222222"/>
          <w:sz w:val="24"/>
          <w:szCs w:val="24"/>
        </w:rPr>
      </w:pPr>
      <w:r w:rsidRPr="000B0A60">
        <w:rPr>
          <w:rFonts w:ascii="Arial" w:eastAsia="Times New Roman" w:hAnsi="Arial" w:cs="Arial"/>
          <w:color w:val="222222"/>
          <w:sz w:val="24"/>
          <w:szCs w:val="24"/>
        </w:rPr>
        <w:t xml:space="preserve">e) </w:t>
      </w:r>
      <w:r w:rsidR="00A0318C">
        <w:rPr>
          <w:rFonts w:ascii="Arial" w:eastAsia="Times New Roman" w:hAnsi="Arial" w:cs="Arial"/>
          <w:color w:val="222222"/>
          <w:sz w:val="24"/>
          <w:szCs w:val="24"/>
        </w:rPr>
        <w:t xml:space="preserve"> </w:t>
      </w:r>
      <w:r w:rsidR="00093B37">
        <w:rPr>
          <w:rFonts w:ascii="Arial" w:eastAsia="Times New Roman" w:hAnsi="Arial" w:cs="Arial"/>
          <w:color w:val="222222"/>
          <w:sz w:val="24"/>
          <w:szCs w:val="24"/>
        </w:rPr>
        <w:t>Inquiry by STP</w:t>
      </w:r>
      <w:r w:rsidRPr="000B0A60">
        <w:rPr>
          <w:rFonts w:ascii="Arial" w:eastAsia="Times New Roman" w:hAnsi="Arial" w:cs="Arial"/>
          <w:color w:val="222222"/>
          <w:sz w:val="24"/>
          <w:szCs w:val="24"/>
        </w:rPr>
        <w:t xml:space="preserve"> and Newbury Historic Preservation group regarding possibility of replac</w:t>
      </w:r>
      <w:r w:rsidR="002222FE">
        <w:rPr>
          <w:rFonts w:ascii="Arial" w:eastAsia="Times New Roman" w:hAnsi="Arial" w:cs="Arial"/>
          <w:color w:val="222222"/>
          <w:sz w:val="24"/>
          <w:szCs w:val="24"/>
        </w:rPr>
        <w:t xml:space="preserve">ing roof on house before winter. Peterson responded by assuring group that no evidence of roof leaking has been </w:t>
      </w:r>
      <w:proofErr w:type="spellStart"/>
      <w:r w:rsidR="002222FE">
        <w:rPr>
          <w:rFonts w:ascii="Arial" w:eastAsia="Times New Roman" w:hAnsi="Arial" w:cs="Arial"/>
          <w:color w:val="222222"/>
          <w:sz w:val="24"/>
          <w:szCs w:val="24"/>
        </w:rPr>
        <w:t>observd</w:t>
      </w:r>
      <w:proofErr w:type="spellEnd"/>
      <w:r w:rsidR="002222FE">
        <w:rPr>
          <w:rFonts w:ascii="Arial" w:eastAsia="Times New Roman" w:hAnsi="Arial" w:cs="Arial"/>
          <w:color w:val="222222"/>
          <w:sz w:val="24"/>
          <w:szCs w:val="24"/>
        </w:rPr>
        <w:t xml:space="preserve"> to date.  Also explained this </w:t>
      </w:r>
      <w:proofErr w:type="gramStart"/>
      <w:r w:rsidR="002222FE">
        <w:rPr>
          <w:rFonts w:ascii="Arial" w:eastAsia="Times New Roman" w:hAnsi="Arial" w:cs="Arial"/>
          <w:color w:val="222222"/>
          <w:sz w:val="24"/>
          <w:szCs w:val="24"/>
        </w:rPr>
        <w:t>can’t</w:t>
      </w:r>
      <w:proofErr w:type="gramEnd"/>
      <w:r w:rsidR="002222FE">
        <w:rPr>
          <w:rFonts w:ascii="Arial" w:eastAsia="Times New Roman" w:hAnsi="Arial" w:cs="Arial"/>
          <w:color w:val="222222"/>
          <w:sz w:val="24"/>
          <w:szCs w:val="24"/>
        </w:rPr>
        <w:t xml:space="preserve"> happen prior to at least the AIE being finalized due to liability and uncertainty of land exchange outcome.  </w:t>
      </w:r>
    </w:p>
    <w:p w:rsidR="000B0A60" w:rsidRPr="000B0A60" w:rsidRDefault="000B0A60" w:rsidP="000B0A60">
      <w:pPr>
        <w:spacing w:after="0" w:line="240" w:lineRule="auto"/>
        <w:rPr>
          <w:rFonts w:ascii="Arial" w:eastAsia="Times New Roman" w:hAnsi="Arial" w:cs="Arial"/>
          <w:color w:val="222222"/>
          <w:sz w:val="24"/>
          <w:szCs w:val="24"/>
        </w:rPr>
      </w:pPr>
      <w:r w:rsidRPr="000B0A60">
        <w:rPr>
          <w:rFonts w:ascii="Arial" w:eastAsia="Times New Roman" w:hAnsi="Arial" w:cs="Arial"/>
          <w:color w:val="222222"/>
          <w:sz w:val="24"/>
          <w:szCs w:val="24"/>
        </w:rPr>
        <w:t> </w:t>
      </w:r>
      <w:r w:rsidRPr="000B0A60">
        <w:rPr>
          <w:rFonts w:ascii="Arial" w:eastAsia="Times New Roman" w:hAnsi="Arial" w:cs="Arial"/>
          <w:color w:val="222222"/>
          <w:sz w:val="24"/>
          <w:szCs w:val="24"/>
        </w:rPr>
        <w:br w:type="textWrapping" w:clear="all"/>
      </w:r>
    </w:p>
    <w:p w:rsidR="006779DF" w:rsidRDefault="000B0A60" w:rsidP="006779DF">
      <w:pPr>
        <w:numPr>
          <w:ilvl w:val="0"/>
          <w:numId w:val="2"/>
        </w:numPr>
        <w:spacing w:before="100" w:beforeAutospacing="1" w:after="100" w:afterAutospacing="1" w:line="240" w:lineRule="auto"/>
        <w:rPr>
          <w:rFonts w:ascii="Arial" w:eastAsia="Times New Roman" w:hAnsi="Arial" w:cs="Arial"/>
          <w:color w:val="222222"/>
          <w:sz w:val="24"/>
          <w:szCs w:val="24"/>
        </w:rPr>
      </w:pPr>
      <w:r w:rsidRPr="006779DF">
        <w:rPr>
          <w:rFonts w:ascii="Arial" w:eastAsia="Times New Roman" w:hAnsi="Arial" w:cs="Arial"/>
          <w:b/>
          <w:color w:val="222222"/>
          <w:sz w:val="24"/>
          <w:szCs w:val="24"/>
          <w:u w:val="single"/>
        </w:rPr>
        <w:t>May 21</w:t>
      </w:r>
      <w:r w:rsidRPr="006779DF">
        <w:rPr>
          <w:rFonts w:ascii="Arial" w:eastAsia="Times New Roman" w:hAnsi="Arial" w:cs="Arial"/>
          <w:color w:val="222222"/>
          <w:sz w:val="24"/>
          <w:szCs w:val="24"/>
        </w:rPr>
        <w:t xml:space="preserve"> Bill Peterson </w:t>
      </w:r>
      <w:r w:rsidR="005A3187">
        <w:rPr>
          <w:rFonts w:ascii="Arial" w:eastAsia="Times New Roman" w:hAnsi="Arial" w:cs="Arial"/>
          <w:color w:val="222222"/>
          <w:sz w:val="24"/>
          <w:szCs w:val="24"/>
        </w:rPr>
        <w:t xml:space="preserve">notifies partners by email that </w:t>
      </w:r>
      <w:r w:rsidR="006C1CF5">
        <w:rPr>
          <w:rFonts w:ascii="Arial" w:eastAsia="Times New Roman" w:hAnsi="Arial" w:cs="Arial"/>
          <w:color w:val="222222"/>
          <w:sz w:val="24"/>
          <w:szCs w:val="24"/>
        </w:rPr>
        <w:t xml:space="preserve">final AIE </w:t>
      </w:r>
      <w:r w:rsidR="005A3187">
        <w:rPr>
          <w:rFonts w:ascii="Arial" w:eastAsia="Times New Roman" w:hAnsi="Arial" w:cs="Arial"/>
          <w:color w:val="222222"/>
          <w:sz w:val="24"/>
          <w:szCs w:val="24"/>
        </w:rPr>
        <w:t>is ready for signatures.</w:t>
      </w:r>
      <w:r w:rsidRPr="006779DF">
        <w:rPr>
          <w:rFonts w:ascii="Arial" w:eastAsia="Times New Roman" w:hAnsi="Arial" w:cs="Arial"/>
          <w:color w:val="222222"/>
          <w:sz w:val="24"/>
          <w:szCs w:val="24"/>
        </w:rPr>
        <w:t xml:space="preserve"> </w:t>
      </w:r>
      <w:r w:rsidR="005A3187">
        <w:rPr>
          <w:rFonts w:ascii="Arial" w:eastAsia="Times New Roman" w:hAnsi="Arial" w:cs="Arial"/>
          <w:color w:val="222222"/>
          <w:sz w:val="24"/>
          <w:szCs w:val="24"/>
        </w:rPr>
        <w:t>Includes pdf document with his signature for partners to add signatures (</w:t>
      </w:r>
      <w:r w:rsidRPr="006779DF">
        <w:rPr>
          <w:rFonts w:ascii="Arial" w:eastAsia="Times New Roman" w:hAnsi="Arial" w:cs="Arial"/>
          <w:color w:val="222222"/>
          <w:sz w:val="24"/>
          <w:szCs w:val="24"/>
        </w:rPr>
        <w:t>Greenbelt and Sa</w:t>
      </w:r>
      <w:r w:rsidR="005A3187">
        <w:rPr>
          <w:rFonts w:ascii="Arial" w:eastAsia="Times New Roman" w:hAnsi="Arial" w:cs="Arial"/>
          <w:color w:val="222222"/>
          <w:sz w:val="24"/>
          <w:szCs w:val="24"/>
        </w:rPr>
        <w:t>ve the Pink House) and return t</w:t>
      </w:r>
      <w:r w:rsidR="007501CC">
        <w:rPr>
          <w:rFonts w:ascii="Arial" w:eastAsia="Times New Roman" w:hAnsi="Arial" w:cs="Arial"/>
          <w:color w:val="222222"/>
          <w:sz w:val="24"/>
          <w:szCs w:val="24"/>
        </w:rPr>
        <w:t>o either him or Deputy RM</w:t>
      </w:r>
      <w:r w:rsidR="005A3187">
        <w:rPr>
          <w:rFonts w:ascii="Arial" w:eastAsia="Times New Roman" w:hAnsi="Arial" w:cs="Arial"/>
          <w:color w:val="222222"/>
          <w:sz w:val="24"/>
          <w:szCs w:val="24"/>
        </w:rPr>
        <w:t xml:space="preserve"> Ware.</w:t>
      </w:r>
    </w:p>
    <w:p w:rsidR="006779DF" w:rsidRDefault="006779DF" w:rsidP="006779DF">
      <w:pPr>
        <w:spacing w:before="100" w:beforeAutospacing="1" w:after="100" w:afterAutospacing="1" w:line="240" w:lineRule="auto"/>
        <w:rPr>
          <w:rFonts w:ascii="Arial" w:eastAsia="Times New Roman" w:hAnsi="Arial" w:cs="Arial"/>
          <w:color w:val="222222"/>
          <w:sz w:val="24"/>
          <w:szCs w:val="24"/>
        </w:rPr>
      </w:pPr>
    </w:p>
    <w:p w:rsidR="006779DF" w:rsidRPr="006779DF" w:rsidRDefault="006779DF" w:rsidP="006779DF">
      <w:pPr>
        <w:numPr>
          <w:ilvl w:val="0"/>
          <w:numId w:val="2"/>
        </w:numPr>
        <w:spacing w:before="100" w:beforeAutospacing="1" w:after="100" w:afterAutospacing="1" w:line="240" w:lineRule="auto"/>
        <w:rPr>
          <w:rFonts w:ascii="Arial" w:eastAsia="Times New Roman" w:hAnsi="Arial" w:cs="Arial"/>
          <w:b/>
          <w:color w:val="222222"/>
          <w:sz w:val="24"/>
          <w:szCs w:val="24"/>
          <w:u w:val="single"/>
        </w:rPr>
      </w:pPr>
      <w:r w:rsidRPr="006779DF">
        <w:rPr>
          <w:rFonts w:ascii="Arial" w:eastAsia="Times New Roman" w:hAnsi="Arial" w:cs="Arial"/>
          <w:b/>
          <w:color w:val="222222"/>
          <w:sz w:val="24"/>
          <w:szCs w:val="24"/>
          <w:u w:val="single"/>
        </w:rPr>
        <w:t xml:space="preserve">May </w:t>
      </w:r>
      <w:proofErr w:type="gramStart"/>
      <w:r w:rsidRPr="006779DF">
        <w:rPr>
          <w:rFonts w:ascii="Arial" w:eastAsia="Times New Roman" w:hAnsi="Arial" w:cs="Arial"/>
          <w:b/>
          <w:color w:val="222222"/>
          <w:sz w:val="24"/>
          <w:szCs w:val="24"/>
          <w:u w:val="single"/>
        </w:rPr>
        <w:t>21</w:t>
      </w:r>
      <w:r>
        <w:rPr>
          <w:rFonts w:ascii="Arial" w:eastAsia="Times New Roman" w:hAnsi="Arial" w:cs="Arial"/>
          <w:b/>
          <w:color w:val="222222"/>
          <w:sz w:val="24"/>
          <w:szCs w:val="24"/>
          <w:u w:val="single"/>
        </w:rPr>
        <w:t xml:space="preserve"> </w:t>
      </w:r>
      <w:r w:rsidRPr="005A3187">
        <w:rPr>
          <w:rFonts w:ascii="Arial" w:eastAsia="Times New Roman" w:hAnsi="Arial" w:cs="Arial"/>
          <w:color w:val="222222"/>
          <w:sz w:val="24"/>
          <w:szCs w:val="24"/>
        </w:rPr>
        <w:t xml:space="preserve"> Victor</w:t>
      </w:r>
      <w:proofErr w:type="gramEnd"/>
      <w:r w:rsidRPr="005A3187">
        <w:rPr>
          <w:rFonts w:ascii="Arial" w:eastAsia="Times New Roman" w:hAnsi="Arial" w:cs="Arial"/>
          <w:color w:val="222222"/>
          <w:sz w:val="24"/>
          <w:szCs w:val="24"/>
        </w:rPr>
        <w:t xml:space="preserve"> </w:t>
      </w:r>
      <w:proofErr w:type="spellStart"/>
      <w:r w:rsidRPr="005A3187">
        <w:rPr>
          <w:rFonts w:ascii="Arial" w:eastAsia="Times New Roman" w:hAnsi="Arial" w:cs="Arial"/>
          <w:color w:val="222222"/>
          <w:sz w:val="24"/>
          <w:szCs w:val="24"/>
        </w:rPr>
        <w:t>Paduchak</w:t>
      </w:r>
      <w:proofErr w:type="spellEnd"/>
      <w:r w:rsidR="007501CC">
        <w:rPr>
          <w:rFonts w:ascii="Arial" w:eastAsia="Times New Roman" w:hAnsi="Arial" w:cs="Arial"/>
          <w:color w:val="222222"/>
          <w:sz w:val="24"/>
          <w:szCs w:val="24"/>
        </w:rPr>
        <w:t xml:space="preserve"> (</w:t>
      </w:r>
      <w:r w:rsidR="005A3187" w:rsidRPr="005A3187">
        <w:rPr>
          <w:rFonts w:ascii="Arial" w:eastAsia="Times New Roman" w:hAnsi="Arial" w:cs="Arial"/>
          <w:color w:val="222222"/>
          <w:sz w:val="24"/>
          <w:szCs w:val="24"/>
        </w:rPr>
        <w:t>S</w:t>
      </w:r>
      <w:r w:rsidR="007D057E">
        <w:rPr>
          <w:rFonts w:ascii="Arial" w:eastAsia="Times New Roman" w:hAnsi="Arial" w:cs="Arial"/>
          <w:color w:val="222222"/>
          <w:sz w:val="24"/>
          <w:szCs w:val="24"/>
        </w:rPr>
        <w:t>tate S</w:t>
      </w:r>
      <w:r w:rsidR="005A3187" w:rsidRPr="005A3187">
        <w:rPr>
          <w:rFonts w:ascii="Arial" w:eastAsia="Times New Roman" w:hAnsi="Arial" w:cs="Arial"/>
          <w:color w:val="222222"/>
          <w:sz w:val="24"/>
          <w:szCs w:val="24"/>
        </w:rPr>
        <w:t xml:space="preserve">enator </w:t>
      </w:r>
      <w:proofErr w:type="spellStart"/>
      <w:r w:rsidR="005A3187" w:rsidRPr="005A3187">
        <w:rPr>
          <w:rFonts w:ascii="Arial" w:eastAsia="Times New Roman" w:hAnsi="Arial" w:cs="Arial"/>
          <w:color w:val="222222"/>
          <w:sz w:val="24"/>
          <w:szCs w:val="24"/>
        </w:rPr>
        <w:t>Tarr</w:t>
      </w:r>
      <w:r w:rsidR="007501CC">
        <w:rPr>
          <w:rFonts w:ascii="Arial" w:eastAsia="Times New Roman" w:hAnsi="Arial" w:cs="Arial"/>
          <w:color w:val="222222"/>
          <w:sz w:val="24"/>
          <w:szCs w:val="24"/>
        </w:rPr>
        <w:t>’s</w:t>
      </w:r>
      <w:proofErr w:type="spellEnd"/>
      <w:r w:rsidR="007501CC">
        <w:rPr>
          <w:rFonts w:ascii="Arial" w:eastAsia="Times New Roman" w:hAnsi="Arial" w:cs="Arial"/>
          <w:color w:val="222222"/>
          <w:sz w:val="24"/>
          <w:szCs w:val="24"/>
        </w:rPr>
        <w:t xml:space="preserve"> Office</w:t>
      </w:r>
      <w:r w:rsidR="005A3187" w:rsidRPr="005A3187">
        <w:rPr>
          <w:rFonts w:ascii="Arial" w:eastAsia="Times New Roman" w:hAnsi="Arial" w:cs="Arial"/>
          <w:color w:val="222222"/>
          <w:sz w:val="24"/>
          <w:szCs w:val="24"/>
        </w:rPr>
        <w:t>)</w:t>
      </w:r>
      <w:r w:rsidR="00256C6C">
        <w:rPr>
          <w:rFonts w:ascii="Arial" w:eastAsia="Times New Roman" w:hAnsi="Arial" w:cs="Arial"/>
          <w:color w:val="222222"/>
          <w:sz w:val="24"/>
          <w:szCs w:val="24"/>
        </w:rPr>
        <w:t xml:space="preserve"> </w:t>
      </w:r>
      <w:r w:rsidR="007D057E">
        <w:rPr>
          <w:rFonts w:ascii="Arial" w:eastAsia="Times New Roman" w:hAnsi="Arial" w:cs="Arial"/>
          <w:color w:val="222222"/>
          <w:sz w:val="24"/>
          <w:szCs w:val="24"/>
        </w:rPr>
        <w:t xml:space="preserve">confirms receipt of </w:t>
      </w:r>
      <w:r w:rsidR="00256C6C">
        <w:rPr>
          <w:rFonts w:ascii="Arial" w:eastAsia="Times New Roman" w:hAnsi="Arial" w:cs="Arial"/>
          <w:color w:val="222222"/>
          <w:sz w:val="24"/>
          <w:szCs w:val="24"/>
        </w:rPr>
        <w:t xml:space="preserve">Peterson email </w:t>
      </w:r>
      <w:r w:rsidR="007D057E">
        <w:rPr>
          <w:rFonts w:ascii="Arial" w:eastAsia="Times New Roman" w:hAnsi="Arial" w:cs="Arial"/>
          <w:color w:val="222222"/>
          <w:sz w:val="24"/>
          <w:szCs w:val="24"/>
        </w:rPr>
        <w:t>regarding</w:t>
      </w:r>
      <w:r w:rsidR="007501CC">
        <w:rPr>
          <w:rFonts w:ascii="Arial" w:eastAsia="Times New Roman" w:hAnsi="Arial" w:cs="Arial"/>
          <w:color w:val="222222"/>
          <w:sz w:val="24"/>
          <w:szCs w:val="24"/>
        </w:rPr>
        <w:t xml:space="preserve"> final AIE and </w:t>
      </w:r>
      <w:r w:rsidR="007D057E">
        <w:rPr>
          <w:rFonts w:ascii="Arial" w:eastAsia="Times New Roman" w:hAnsi="Arial" w:cs="Arial"/>
          <w:color w:val="222222"/>
          <w:sz w:val="24"/>
          <w:szCs w:val="24"/>
        </w:rPr>
        <w:t>asks if could delay the signing until after Memorial Day due to Senator’s hectic schedule.  Peterson responded that focusing on this in June would be fine and not affect the FWS realty process timeline.</w:t>
      </w:r>
    </w:p>
    <w:p w:rsidR="006779DF" w:rsidRPr="006779DF" w:rsidRDefault="006779DF" w:rsidP="006779DF">
      <w:pPr>
        <w:spacing w:before="100" w:beforeAutospacing="1" w:after="100" w:afterAutospacing="1" w:line="240" w:lineRule="auto"/>
        <w:rPr>
          <w:rFonts w:ascii="Arial" w:eastAsia="Times New Roman" w:hAnsi="Arial" w:cs="Arial"/>
          <w:color w:val="222222"/>
          <w:sz w:val="24"/>
          <w:szCs w:val="24"/>
        </w:rPr>
      </w:pPr>
    </w:p>
    <w:p w:rsidR="00C92CFE" w:rsidRPr="00261CB7" w:rsidRDefault="000B0A60" w:rsidP="00E5377F">
      <w:pPr>
        <w:numPr>
          <w:ilvl w:val="0"/>
          <w:numId w:val="2"/>
        </w:numPr>
        <w:spacing w:before="100" w:beforeAutospacing="1" w:after="0" w:afterAutospacing="1" w:line="240" w:lineRule="auto"/>
        <w:contextualSpacing/>
        <w:rPr>
          <w:rFonts w:ascii="Arial" w:hAnsi="Arial" w:cs="Arial"/>
          <w:sz w:val="21"/>
          <w:szCs w:val="21"/>
        </w:rPr>
      </w:pPr>
      <w:r w:rsidRPr="00A0318C">
        <w:rPr>
          <w:rFonts w:ascii="Arial" w:eastAsia="Times New Roman" w:hAnsi="Arial" w:cs="Arial"/>
          <w:b/>
          <w:color w:val="222222"/>
          <w:sz w:val="24"/>
          <w:szCs w:val="24"/>
          <w:u w:val="single"/>
        </w:rPr>
        <w:t xml:space="preserve">May 22 </w:t>
      </w:r>
      <w:r w:rsidR="00242E02">
        <w:rPr>
          <w:rFonts w:ascii="Arial" w:eastAsia="Times New Roman" w:hAnsi="Arial" w:cs="Arial"/>
          <w:color w:val="222222"/>
          <w:sz w:val="24"/>
          <w:szCs w:val="24"/>
        </w:rPr>
        <w:t>- e</w:t>
      </w:r>
      <w:r w:rsidR="00093B37">
        <w:rPr>
          <w:rFonts w:ascii="Arial" w:eastAsia="Times New Roman" w:hAnsi="Arial" w:cs="Arial"/>
          <w:color w:val="222222"/>
          <w:sz w:val="24"/>
          <w:szCs w:val="24"/>
        </w:rPr>
        <w:t xml:space="preserve">mail </w:t>
      </w:r>
      <w:r w:rsidR="00242E02">
        <w:rPr>
          <w:rFonts w:ascii="Arial" w:eastAsia="Times New Roman" w:hAnsi="Arial" w:cs="Arial"/>
          <w:color w:val="222222"/>
          <w:sz w:val="24"/>
          <w:szCs w:val="24"/>
        </w:rPr>
        <w:t xml:space="preserve">response </w:t>
      </w:r>
      <w:r w:rsidR="00093B37">
        <w:rPr>
          <w:rFonts w:ascii="Arial" w:eastAsia="Times New Roman" w:hAnsi="Arial" w:cs="Arial"/>
          <w:color w:val="222222"/>
          <w:sz w:val="24"/>
          <w:szCs w:val="24"/>
        </w:rPr>
        <w:t>from STP</w:t>
      </w:r>
      <w:r w:rsidRPr="00A0318C">
        <w:rPr>
          <w:rFonts w:ascii="Arial" w:eastAsia="Times New Roman" w:hAnsi="Arial" w:cs="Arial"/>
          <w:color w:val="222222"/>
          <w:sz w:val="24"/>
          <w:szCs w:val="24"/>
        </w:rPr>
        <w:t xml:space="preserve"> (Rochelle Joseph) confirming receipt of final AIE</w:t>
      </w:r>
      <w:r w:rsidR="00A0318C" w:rsidRPr="00A0318C">
        <w:rPr>
          <w:rFonts w:ascii="Arial" w:eastAsia="Times New Roman" w:hAnsi="Arial" w:cs="Arial"/>
          <w:color w:val="222222"/>
          <w:sz w:val="24"/>
          <w:szCs w:val="24"/>
        </w:rPr>
        <w:t>, promising</w:t>
      </w:r>
      <w:r w:rsidR="00A0318C">
        <w:rPr>
          <w:rFonts w:ascii="Arial" w:eastAsia="Times New Roman" w:hAnsi="Arial" w:cs="Arial"/>
          <w:color w:val="222222"/>
          <w:sz w:val="24"/>
          <w:szCs w:val="24"/>
        </w:rPr>
        <w:t xml:space="preserve"> to act on it soon.</w:t>
      </w:r>
    </w:p>
    <w:p w:rsidR="00261CB7" w:rsidRDefault="00261CB7" w:rsidP="00261CB7">
      <w:pPr>
        <w:pStyle w:val="ListParagraph"/>
        <w:rPr>
          <w:rFonts w:ascii="Arial" w:hAnsi="Arial" w:cs="Arial"/>
          <w:sz w:val="21"/>
          <w:szCs w:val="21"/>
        </w:rPr>
      </w:pPr>
    </w:p>
    <w:p w:rsidR="00261CB7" w:rsidRPr="004870C8" w:rsidRDefault="00261CB7" w:rsidP="004870C8">
      <w:pPr>
        <w:numPr>
          <w:ilvl w:val="0"/>
          <w:numId w:val="2"/>
        </w:numPr>
        <w:spacing w:before="100" w:beforeAutospacing="1" w:after="0" w:afterAutospacing="1" w:line="240" w:lineRule="auto"/>
        <w:contextualSpacing/>
        <w:rPr>
          <w:rFonts w:ascii="Arial" w:hAnsi="Arial" w:cs="Arial"/>
          <w:sz w:val="24"/>
          <w:szCs w:val="24"/>
        </w:rPr>
      </w:pPr>
      <w:r w:rsidRPr="002F2C21">
        <w:rPr>
          <w:rFonts w:ascii="Arial" w:hAnsi="Arial" w:cs="Arial"/>
          <w:b/>
          <w:sz w:val="24"/>
          <w:szCs w:val="24"/>
          <w:u w:val="single"/>
        </w:rPr>
        <w:t>June 20</w:t>
      </w:r>
      <w:r w:rsidRPr="002F2C21">
        <w:rPr>
          <w:rFonts w:ascii="Arial" w:hAnsi="Arial" w:cs="Arial"/>
          <w:sz w:val="24"/>
          <w:szCs w:val="24"/>
        </w:rPr>
        <w:t xml:space="preserve"> email </w:t>
      </w:r>
      <w:r w:rsidR="00242E02">
        <w:rPr>
          <w:rFonts w:ascii="Arial" w:hAnsi="Arial" w:cs="Arial"/>
          <w:sz w:val="24"/>
          <w:szCs w:val="24"/>
        </w:rPr>
        <w:t xml:space="preserve">inquiry </w:t>
      </w:r>
      <w:r w:rsidRPr="002F2C21">
        <w:rPr>
          <w:rFonts w:ascii="Arial" w:hAnsi="Arial" w:cs="Arial"/>
          <w:sz w:val="24"/>
          <w:szCs w:val="24"/>
        </w:rPr>
        <w:t xml:space="preserve">from Chris </w:t>
      </w:r>
      <w:proofErr w:type="spellStart"/>
      <w:r w:rsidRPr="002F2C21">
        <w:rPr>
          <w:rFonts w:ascii="Arial" w:hAnsi="Arial" w:cs="Arial"/>
          <w:sz w:val="24"/>
          <w:szCs w:val="24"/>
        </w:rPr>
        <w:t>Lapointe</w:t>
      </w:r>
      <w:proofErr w:type="spellEnd"/>
      <w:r w:rsidRPr="002F2C21">
        <w:rPr>
          <w:rFonts w:ascii="Arial" w:hAnsi="Arial" w:cs="Arial"/>
          <w:sz w:val="24"/>
          <w:szCs w:val="24"/>
        </w:rPr>
        <w:t xml:space="preserve"> (Greenbelt)</w:t>
      </w:r>
      <w:r w:rsidR="00A70B84">
        <w:rPr>
          <w:rFonts w:ascii="Arial" w:hAnsi="Arial" w:cs="Arial"/>
          <w:sz w:val="24"/>
          <w:szCs w:val="24"/>
        </w:rPr>
        <w:t xml:space="preserve"> regarding access to Pink House </w:t>
      </w:r>
      <w:r w:rsidR="002A52D2">
        <w:rPr>
          <w:rFonts w:ascii="Arial" w:hAnsi="Arial" w:cs="Arial"/>
          <w:sz w:val="24"/>
          <w:szCs w:val="24"/>
        </w:rPr>
        <w:t>to conduct</w:t>
      </w:r>
      <w:r w:rsidR="00A70B84">
        <w:rPr>
          <w:rFonts w:ascii="Arial" w:hAnsi="Arial" w:cs="Arial"/>
          <w:sz w:val="24"/>
          <w:szCs w:val="24"/>
        </w:rPr>
        <w:t xml:space="preserve"> informal </w:t>
      </w:r>
      <w:proofErr w:type="spellStart"/>
      <w:r w:rsidR="00A70B84">
        <w:rPr>
          <w:rFonts w:ascii="Arial" w:hAnsi="Arial" w:cs="Arial"/>
          <w:sz w:val="24"/>
          <w:szCs w:val="24"/>
        </w:rPr>
        <w:t>appraisal</w:t>
      </w:r>
      <w:r w:rsidR="002A52D2">
        <w:rPr>
          <w:rFonts w:ascii="Arial" w:hAnsi="Arial" w:cs="Arial"/>
          <w:sz w:val="24"/>
          <w:szCs w:val="24"/>
        </w:rPr>
        <w:t>.</w:t>
      </w:r>
      <w:r w:rsidR="004870C8">
        <w:rPr>
          <w:rFonts w:ascii="Arial" w:hAnsi="Arial" w:cs="Arial"/>
          <w:sz w:val="24"/>
          <w:szCs w:val="24"/>
        </w:rPr>
        <w:t>using</w:t>
      </w:r>
      <w:proofErr w:type="spellEnd"/>
      <w:r w:rsidR="004870C8">
        <w:rPr>
          <w:rFonts w:ascii="Arial" w:hAnsi="Arial" w:cs="Arial"/>
          <w:sz w:val="24"/>
          <w:szCs w:val="24"/>
        </w:rPr>
        <w:t xml:space="preserve"> </w:t>
      </w:r>
      <w:proofErr w:type="spellStart"/>
      <w:r w:rsidR="004870C8">
        <w:rPr>
          <w:rFonts w:ascii="Arial" w:hAnsi="Arial" w:cs="Arial"/>
          <w:sz w:val="24"/>
          <w:szCs w:val="24"/>
        </w:rPr>
        <w:t>yellowbook</w:t>
      </w:r>
      <w:proofErr w:type="spellEnd"/>
      <w:r w:rsidR="004870C8">
        <w:rPr>
          <w:rFonts w:ascii="Arial" w:hAnsi="Arial" w:cs="Arial"/>
          <w:sz w:val="24"/>
          <w:szCs w:val="24"/>
        </w:rPr>
        <w:t xml:space="preserve"> standards to facilitate FWS realty appraisal in future.</w:t>
      </w:r>
      <w:r w:rsidR="003D19B6">
        <w:rPr>
          <w:rFonts w:ascii="Arial" w:hAnsi="Arial" w:cs="Arial"/>
          <w:sz w:val="24"/>
          <w:szCs w:val="24"/>
        </w:rPr>
        <w:t xml:space="preserve">  Ware confirmed that </w:t>
      </w:r>
      <w:proofErr w:type="gramStart"/>
      <w:r w:rsidR="003D19B6">
        <w:rPr>
          <w:rFonts w:ascii="Arial" w:hAnsi="Arial" w:cs="Arial"/>
          <w:sz w:val="24"/>
          <w:szCs w:val="24"/>
        </w:rPr>
        <w:t>AIE had not been signed by any partners other than FWS</w:t>
      </w:r>
      <w:proofErr w:type="gramEnd"/>
      <w:r w:rsidR="003D19B6">
        <w:rPr>
          <w:rFonts w:ascii="Arial" w:hAnsi="Arial" w:cs="Arial"/>
          <w:sz w:val="24"/>
          <w:szCs w:val="24"/>
        </w:rPr>
        <w:t>, though Greenbelt stated they were prepared to sign anytime.</w:t>
      </w:r>
    </w:p>
    <w:p w:rsidR="004870C8" w:rsidRDefault="004870C8" w:rsidP="004870C8">
      <w:pPr>
        <w:pStyle w:val="ListParagraph"/>
        <w:rPr>
          <w:rFonts w:ascii="Arial" w:hAnsi="Arial" w:cs="Arial"/>
          <w:sz w:val="24"/>
          <w:szCs w:val="24"/>
        </w:rPr>
      </w:pPr>
    </w:p>
    <w:p w:rsidR="005A4DF8" w:rsidRDefault="004870C8" w:rsidP="005F5524">
      <w:pPr>
        <w:numPr>
          <w:ilvl w:val="0"/>
          <w:numId w:val="2"/>
        </w:numPr>
        <w:spacing w:before="100" w:beforeAutospacing="1" w:after="0" w:afterAutospacing="1" w:line="240" w:lineRule="auto"/>
        <w:contextualSpacing/>
        <w:rPr>
          <w:rFonts w:ascii="Arial" w:hAnsi="Arial" w:cs="Arial"/>
          <w:sz w:val="24"/>
          <w:szCs w:val="24"/>
        </w:rPr>
      </w:pPr>
      <w:r w:rsidRPr="004870C8">
        <w:rPr>
          <w:rFonts w:ascii="Arial" w:hAnsi="Arial" w:cs="Arial"/>
          <w:b/>
          <w:sz w:val="24"/>
          <w:szCs w:val="24"/>
          <w:u w:val="single"/>
        </w:rPr>
        <w:t>July 11</w:t>
      </w:r>
      <w:r w:rsidR="005A4DF8">
        <w:rPr>
          <w:rFonts w:ascii="Arial" w:hAnsi="Arial" w:cs="Arial"/>
          <w:sz w:val="24"/>
          <w:szCs w:val="24"/>
        </w:rPr>
        <w:t xml:space="preserve"> </w:t>
      </w:r>
      <w:r w:rsidRPr="004870C8">
        <w:rPr>
          <w:rFonts w:ascii="Arial" w:hAnsi="Arial" w:cs="Arial"/>
          <w:sz w:val="24"/>
          <w:szCs w:val="24"/>
        </w:rPr>
        <w:t xml:space="preserve">Pink House </w:t>
      </w:r>
      <w:r w:rsidR="005A4DF8">
        <w:rPr>
          <w:rFonts w:ascii="Arial" w:hAnsi="Arial" w:cs="Arial"/>
          <w:sz w:val="24"/>
          <w:szCs w:val="24"/>
        </w:rPr>
        <w:t xml:space="preserve">site visit </w:t>
      </w:r>
      <w:r w:rsidRPr="004870C8">
        <w:rPr>
          <w:rFonts w:ascii="Arial" w:hAnsi="Arial" w:cs="Arial"/>
          <w:sz w:val="24"/>
          <w:szCs w:val="24"/>
        </w:rPr>
        <w:t>for appraisal</w:t>
      </w:r>
      <w:r w:rsidR="005A4DF8">
        <w:rPr>
          <w:rFonts w:ascii="Arial" w:hAnsi="Arial" w:cs="Arial"/>
          <w:sz w:val="24"/>
          <w:szCs w:val="24"/>
        </w:rPr>
        <w:t xml:space="preserve"> by Greenbelt contractor.</w:t>
      </w:r>
      <w:r w:rsidR="001936E3">
        <w:rPr>
          <w:rFonts w:ascii="Arial" w:hAnsi="Arial" w:cs="Arial"/>
          <w:sz w:val="24"/>
          <w:szCs w:val="24"/>
        </w:rPr>
        <w:t xml:space="preserve">  STP Rochelle Joseph present as observer.</w:t>
      </w:r>
    </w:p>
    <w:p w:rsidR="005A4DF8" w:rsidRDefault="005A4DF8" w:rsidP="005A4DF8">
      <w:pPr>
        <w:pStyle w:val="ListParagraph"/>
        <w:rPr>
          <w:rFonts w:ascii="Arial" w:hAnsi="Arial" w:cs="Arial"/>
          <w:sz w:val="24"/>
          <w:szCs w:val="24"/>
        </w:rPr>
      </w:pPr>
    </w:p>
    <w:p w:rsidR="004870C8" w:rsidRPr="002F2C21" w:rsidRDefault="004870C8" w:rsidP="005F5524">
      <w:pPr>
        <w:numPr>
          <w:ilvl w:val="0"/>
          <w:numId w:val="2"/>
        </w:numPr>
        <w:spacing w:before="100" w:beforeAutospacing="1" w:after="0" w:afterAutospacing="1" w:line="240" w:lineRule="auto"/>
        <w:contextualSpacing/>
        <w:rPr>
          <w:rFonts w:ascii="Arial" w:hAnsi="Arial" w:cs="Arial"/>
          <w:sz w:val="24"/>
          <w:szCs w:val="24"/>
        </w:rPr>
      </w:pPr>
      <w:r w:rsidRPr="004870C8">
        <w:rPr>
          <w:rFonts w:ascii="Arial" w:hAnsi="Arial" w:cs="Arial"/>
          <w:sz w:val="24"/>
          <w:szCs w:val="24"/>
        </w:rPr>
        <w:t xml:space="preserve"> </w:t>
      </w:r>
      <w:r w:rsidR="002447F8" w:rsidRPr="002447F8">
        <w:rPr>
          <w:rFonts w:ascii="Arial" w:hAnsi="Arial" w:cs="Arial"/>
          <w:b/>
          <w:sz w:val="24"/>
          <w:szCs w:val="24"/>
          <w:u w:val="single"/>
        </w:rPr>
        <w:t>August 8</w:t>
      </w:r>
      <w:r w:rsidR="003F4A4B">
        <w:rPr>
          <w:rFonts w:ascii="Arial" w:hAnsi="Arial" w:cs="Arial"/>
          <w:b/>
          <w:sz w:val="24"/>
          <w:szCs w:val="24"/>
          <w:u w:val="single"/>
        </w:rPr>
        <w:t xml:space="preserve"> / September 6</w:t>
      </w:r>
      <w:r w:rsidR="002447F8">
        <w:rPr>
          <w:rFonts w:ascii="Arial" w:hAnsi="Arial" w:cs="Arial"/>
          <w:sz w:val="24"/>
          <w:szCs w:val="24"/>
        </w:rPr>
        <w:t xml:space="preserve"> email question</w:t>
      </w:r>
      <w:r w:rsidR="003F4A4B">
        <w:rPr>
          <w:rFonts w:ascii="Arial" w:hAnsi="Arial" w:cs="Arial"/>
          <w:sz w:val="24"/>
          <w:szCs w:val="24"/>
        </w:rPr>
        <w:t>s</w:t>
      </w:r>
      <w:r w:rsidR="002447F8">
        <w:rPr>
          <w:rFonts w:ascii="Arial" w:hAnsi="Arial" w:cs="Arial"/>
          <w:sz w:val="24"/>
          <w:szCs w:val="24"/>
        </w:rPr>
        <w:t xml:space="preserve"> from Chris </w:t>
      </w:r>
      <w:proofErr w:type="spellStart"/>
      <w:r w:rsidR="002447F8">
        <w:rPr>
          <w:rFonts w:ascii="Arial" w:hAnsi="Arial" w:cs="Arial"/>
          <w:sz w:val="24"/>
          <w:szCs w:val="24"/>
        </w:rPr>
        <w:t>Lapointe</w:t>
      </w:r>
      <w:proofErr w:type="spellEnd"/>
      <w:r w:rsidR="002447F8">
        <w:rPr>
          <w:rFonts w:ascii="Arial" w:hAnsi="Arial" w:cs="Arial"/>
          <w:sz w:val="24"/>
          <w:szCs w:val="24"/>
        </w:rPr>
        <w:t xml:space="preserve"> to FWS realty regarding clarification on equalization payment guidelines.</w:t>
      </w:r>
      <w:r w:rsidR="003F4A4B">
        <w:rPr>
          <w:rFonts w:ascii="Arial" w:hAnsi="Arial" w:cs="Arial"/>
          <w:sz w:val="24"/>
          <w:szCs w:val="24"/>
        </w:rPr>
        <w:t xml:space="preserve">  Specifica</w:t>
      </w:r>
      <w:r w:rsidR="00BB0A91">
        <w:rPr>
          <w:rFonts w:ascii="Arial" w:hAnsi="Arial" w:cs="Arial"/>
          <w:sz w:val="24"/>
          <w:szCs w:val="24"/>
        </w:rPr>
        <w:t>lly, Chris asked about limits</w:t>
      </w:r>
      <w:r w:rsidR="003F4A4B">
        <w:rPr>
          <w:rFonts w:ascii="Arial" w:hAnsi="Arial" w:cs="Arial"/>
          <w:sz w:val="24"/>
          <w:szCs w:val="24"/>
        </w:rPr>
        <w:t xml:space="preserve"> on cash payment </w:t>
      </w:r>
      <w:r w:rsidR="00BB0A91">
        <w:rPr>
          <w:rFonts w:ascii="Arial" w:hAnsi="Arial" w:cs="Arial"/>
          <w:sz w:val="24"/>
          <w:szCs w:val="24"/>
        </w:rPr>
        <w:t>in addition to the exchange of house and associated upland should combined value</w:t>
      </w:r>
      <w:r w:rsidR="003F4A4B">
        <w:rPr>
          <w:rFonts w:ascii="Arial" w:hAnsi="Arial" w:cs="Arial"/>
          <w:sz w:val="24"/>
          <w:szCs w:val="24"/>
        </w:rPr>
        <w:t xml:space="preserve"> exceed </w:t>
      </w:r>
      <w:r w:rsidR="00BB0A91">
        <w:rPr>
          <w:rFonts w:ascii="Arial" w:hAnsi="Arial" w:cs="Arial"/>
          <w:sz w:val="24"/>
          <w:szCs w:val="24"/>
        </w:rPr>
        <w:t>that</w:t>
      </w:r>
      <w:r w:rsidR="003F4A4B">
        <w:rPr>
          <w:rFonts w:ascii="Arial" w:hAnsi="Arial" w:cs="Arial"/>
          <w:sz w:val="24"/>
          <w:szCs w:val="24"/>
        </w:rPr>
        <w:t xml:space="preserve"> of </w:t>
      </w:r>
      <w:r w:rsidR="00BB0A91">
        <w:rPr>
          <w:rFonts w:ascii="Arial" w:hAnsi="Arial" w:cs="Arial"/>
          <w:sz w:val="24"/>
          <w:szCs w:val="24"/>
        </w:rPr>
        <w:t xml:space="preserve">Greenbelt </w:t>
      </w:r>
      <w:r w:rsidR="003F4A4B">
        <w:rPr>
          <w:rFonts w:ascii="Arial" w:hAnsi="Arial" w:cs="Arial"/>
          <w:sz w:val="24"/>
          <w:szCs w:val="24"/>
        </w:rPr>
        <w:t>marsh parcels identified for exchange.</w:t>
      </w:r>
    </w:p>
    <w:sectPr w:rsidR="004870C8" w:rsidRPr="002F2C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1B3E07"/>
    <w:multiLevelType w:val="multilevel"/>
    <w:tmpl w:val="89061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EC47ED2"/>
    <w:multiLevelType w:val="multilevel"/>
    <w:tmpl w:val="04D82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CFE"/>
    <w:rsid w:val="00093B37"/>
    <w:rsid w:val="000B0A60"/>
    <w:rsid w:val="000E1F17"/>
    <w:rsid w:val="001936E3"/>
    <w:rsid w:val="002222FE"/>
    <w:rsid w:val="00242E02"/>
    <w:rsid w:val="002447F8"/>
    <w:rsid w:val="00246E2C"/>
    <w:rsid w:val="00256C6C"/>
    <w:rsid w:val="00261CB7"/>
    <w:rsid w:val="002A52D2"/>
    <w:rsid w:val="002F2C21"/>
    <w:rsid w:val="0038125A"/>
    <w:rsid w:val="003829EE"/>
    <w:rsid w:val="003A4D8B"/>
    <w:rsid w:val="003D19B6"/>
    <w:rsid w:val="003F4A4B"/>
    <w:rsid w:val="004870C8"/>
    <w:rsid w:val="005A3187"/>
    <w:rsid w:val="005A4DF8"/>
    <w:rsid w:val="006779DF"/>
    <w:rsid w:val="006B3291"/>
    <w:rsid w:val="006C1CF5"/>
    <w:rsid w:val="007501CC"/>
    <w:rsid w:val="007A6C1F"/>
    <w:rsid w:val="007D057E"/>
    <w:rsid w:val="00901FD0"/>
    <w:rsid w:val="009501CA"/>
    <w:rsid w:val="009854A8"/>
    <w:rsid w:val="009C0E86"/>
    <w:rsid w:val="009D286B"/>
    <w:rsid w:val="009E2210"/>
    <w:rsid w:val="00A0318C"/>
    <w:rsid w:val="00A70B84"/>
    <w:rsid w:val="00AF27B7"/>
    <w:rsid w:val="00BB0A91"/>
    <w:rsid w:val="00BB65AC"/>
    <w:rsid w:val="00C92CFE"/>
    <w:rsid w:val="00C9658F"/>
    <w:rsid w:val="00CF5E7C"/>
    <w:rsid w:val="00D332B3"/>
    <w:rsid w:val="00E04E3E"/>
    <w:rsid w:val="00E66C20"/>
    <w:rsid w:val="00E914D7"/>
    <w:rsid w:val="00E97CB0"/>
    <w:rsid w:val="00EC5087"/>
    <w:rsid w:val="00FE6F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8C14E"/>
  <w15:chartTrackingRefBased/>
  <w15:docId w15:val="{8D2C4F6C-60CB-4387-ACA2-9EC86E0E7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66C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6C20"/>
    <w:rPr>
      <w:rFonts w:ascii="Segoe UI" w:hAnsi="Segoe UI" w:cs="Segoe UI"/>
      <w:sz w:val="18"/>
      <w:szCs w:val="18"/>
    </w:rPr>
  </w:style>
  <w:style w:type="paragraph" w:styleId="ListParagraph">
    <w:name w:val="List Paragraph"/>
    <w:basedOn w:val="Normal"/>
    <w:uiPriority w:val="34"/>
    <w:qFormat/>
    <w:rsid w:val="00E914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358953">
      <w:bodyDiv w:val="1"/>
      <w:marLeft w:val="0"/>
      <w:marRight w:val="0"/>
      <w:marTop w:val="0"/>
      <w:marBottom w:val="0"/>
      <w:divBdr>
        <w:top w:val="none" w:sz="0" w:space="0" w:color="auto"/>
        <w:left w:val="none" w:sz="0" w:space="0" w:color="auto"/>
        <w:bottom w:val="none" w:sz="0" w:space="0" w:color="auto"/>
        <w:right w:val="none" w:sz="0" w:space="0" w:color="auto"/>
      </w:divBdr>
      <w:divsChild>
        <w:div w:id="634869228">
          <w:marLeft w:val="0"/>
          <w:marRight w:val="0"/>
          <w:marTop w:val="0"/>
          <w:marBottom w:val="0"/>
          <w:divBdr>
            <w:top w:val="none" w:sz="0" w:space="0" w:color="auto"/>
            <w:left w:val="none" w:sz="0" w:space="0" w:color="auto"/>
            <w:bottom w:val="none" w:sz="0" w:space="0" w:color="auto"/>
            <w:right w:val="none" w:sz="0" w:space="0" w:color="auto"/>
          </w:divBdr>
        </w:div>
        <w:div w:id="230969201">
          <w:blockQuote w:val="1"/>
          <w:marLeft w:val="600"/>
          <w:marRight w:val="0"/>
          <w:marTop w:val="0"/>
          <w:marBottom w:val="0"/>
          <w:divBdr>
            <w:top w:val="none" w:sz="0" w:space="0" w:color="auto"/>
            <w:left w:val="none" w:sz="0" w:space="0" w:color="auto"/>
            <w:bottom w:val="none" w:sz="0" w:space="0" w:color="auto"/>
            <w:right w:val="none" w:sz="0" w:space="0" w:color="auto"/>
          </w:divBdr>
          <w:divsChild>
            <w:div w:id="1306740007">
              <w:blockQuote w:val="1"/>
              <w:marLeft w:val="600"/>
              <w:marRight w:val="0"/>
              <w:marTop w:val="0"/>
              <w:marBottom w:val="0"/>
              <w:divBdr>
                <w:top w:val="none" w:sz="0" w:space="0" w:color="auto"/>
                <w:left w:val="none" w:sz="0" w:space="0" w:color="auto"/>
                <w:bottom w:val="none" w:sz="0" w:space="0" w:color="auto"/>
                <w:right w:val="none" w:sz="0" w:space="0" w:color="auto"/>
              </w:divBdr>
              <w:divsChild>
                <w:div w:id="169168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627017">
          <w:blockQuote w:val="1"/>
          <w:marLeft w:val="600"/>
          <w:marRight w:val="0"/>
          <w:marTop w:val="0"/>
          <w:marBottom w:val="0"/>
          <w:divBdr>
            <w:top w:val="none" w:sz="0" w:space="0" w:color="auto"/>
            <w:left w:val="none" w:sz="0" w:space="0" w:color="auto"/>
            <w:bottom w:val="none" w:sz="0" w:space="0" w:color="auto"/>
            <w:right w:val="none" w:sz="0" w:space="0" w:color="auto"/>
          </w:divBdr>
          <w:divsChild>
            <w:div w:id="103422101">
              <w:blockQuote w:val="1"/>
              <w:marLeft w:val="600"/>
              <w:marRight w:val="0"/>
              <w:marTop w:val="0"/>
              <w:marBottom w:val="0"/>
              <w:divBdr>
                <w:top w:val="none" w:sz="0" w:space="0" w:color="auto"/>
                <w:left w:val="none" w:sz="0" w:space="0" w:color="auto"/>
                <w:bottom w:val="none" w:sz="0" w:space="0" w:color="auto"/>
                <w:right w:val="none" w:sz="0" w:space="0" w:color="auto"/>
              </w:divBdr>
              <w:divsChild>
                <w:div w:id="1113358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675377">
          <w:blockQuote w:val="1"/>
          <w:marLeft w:val="600"/>
          <w:marRight w:val="0"/>
          <w:marTop w:val="0"/>
          <w:marBottom w:val="0"/>
          <w:divBdr>
            <w:top w:val="none" w:sz="0" w:space="0" w:color="auto"/>
            <w:left w:val="none" w:sz="0" w:space="0" w:color="auto"/>
            <w:bottom w:val="none" w:sz="0" w:space="0" w:color="auto"/>
            <w:right w:val="none" w:sz="0" w:space="0" w:color="auto"/>
          </w:divBdr>
          <w:divsChild>
            <w:div w:id="1723484673">
              <w:blockQuote w:val="1"/>
              <w:marLeft w:val="600"/>
              <w:marRight w:val="0"/>
              <w:marTop w:val="0"/>
              <w:marBottom w:val="0"/>
              <w:divBdr>
                <w:top w:val="none" w:sz="0" w:space="0" w:color="auto"/>
                <w:left w:val="none" w:sz="0" w:space="0" w:color="auto"/>
                <w:bottom w:val="none" w:sz="0" w:space="0" w:color="auto"/>
                <w:right w:val="none" w:sz="0" w:space="0" w:color="auto"/>
              </w:divBdr>
              <w:divsChild>
                <w:div w:id="15142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006785">
          <w:blockQuote w:val="1"/>
          <w:marLeft w:val="600"/>
          <w:marRight w:val="0"/>
          <w:marTop w:val="0"/>
          <w:marBottom w:val="0"/>
          <w:divBdr>
            <w:top w:val="none" w:sz="0" w:space="0" w:color="auto"/>
            <w:left w:val="none" w:sz="0" w:space="0" w:color="auto"/>
            <w:bottom w:val="none" w:sz="0" w:space="0" w:color="auto"/>
            <w:right w:val="none" w:sz="0" w:space="0" w:color="auto"/>
          </w:divBdr>
          <w:divsChild>
            <w:div w:id="1067606172">
              <w:blockQuote w:val="1"/>
              <w:marLeft w:val="600"/>
              <w:marRight w:val="0"/>
              <w:marTop w:val="0"/>
              <w:marBottom w:val="0"/>
              <w:divBdr>
                <w:top w:val="none" w:sz="0" w:space="0" w:color="auto"/>
                <w:left w:val="none" w:sz="0" w:space="0" w:color="auto"/>
                <w:bottom w:val="none" w:sz="0" w:space="0" w:color="auto"/>
                <w:right w:val="none" w:sz="0" w:space="0" w:color="auto"/>
              </w:divBdr>
              <w:divsChild>
                <w:div w:id="887567409">
                  <w:marLeft w:val="0"/>
                  <w:marRight w:val="0"/>
                  <w:marTop w:val="0"/>
                  <w:marBottom w:val="0"/>
                  <w:divBdr>
                    <w:top w:val="none" w:sz="0" w:space="0" w:color="auto"/>
                    <w:left w:val="none" w:sz="0" w:space="0" w:color="auto"/>
                    <w:bottom w:val="none" w:sz="0" w:space="0" w:color="auto"/>
                    <w:right w:val="none" w:sz="0" w:space="0" w:color="auto"/>
                  </w:divBdr>
                </w:div>
                <w:div w:id="121585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993810">
          <w:marLeft w:val="0"/>
          <w:marRight w:val="0"/>
          <w:marTop w:val="0"/>
          <w:marBottom w:val="0"/>
          <w:divBdr>
            <w:top w:val="none" w:sz="0" w:space="0" w:color="auto"/>
            <w:left w:val="none" w:sz="0" w:space="0" w:color="auto"/>
            <w:bottom w:val="none" w:sz="0" w:space="0" w:color="auto"/>
            <w:right w:val="none" w:sz="0" w:space="0" w:color="auto"/>
          </w:divBdr>
          <w:divsChild>
            <w:div w:id="60673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F41E484EF533498396BE3C291D364C" ma:contentTypeVersion="19" ma:contentTypeDescription="Create a new document." ma:contentTypeScope="" ma:versionID="80dc29dfdbb467ca25872295903f2dfc">
  <xsd:schema xmlns:xsd="http://www.w3.org/2001/XMLSchema" xmlns:xs="http://www.w3.org/2001/XMLSchema" xmlns:p="http://schemas.microsoft.com/office/2006/metadata/properties" xmlns:ns2="7a3c4800-eacc-40cd-90f6-e0f5833c5cb3" xmlns:ns3="de85f5d2-5138-4e4f-8745-e7a874d46b2e" targetNamespace="http://schemas.microsoft.com/office/2006/metadata/properties" ma:root="true" ma:fieldsID="857f5b9fa586c036d89c007dbfdc21d4" ns2:_="" ns3:_="">
    <xsd:import namespace="7a3c4800-eacc-40cd-90f6-e0f5833c5cb3"/>
    <xsd:import namespace="de85f5d2-5138-4e4f-8745-e7a874d46b2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lcf76f155ced4ddcb4097134ff3c332f" minOccurs="0"/>
                <xsd:element ref="ns2:TaxCatchAll" minOccurs="0"/>
                <xsd:element ref="ns3:MediaLengthInSeconds" minOccurs="0"/>
                <xsd:element ref="ns3:Comments" minOccurs="0"/>
                <xsd:element ref="ns3:Duedate" minOccurs="0"/>
                <xsd:element ref="ns3:Prior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3c4800-eacc-40cd-90f6-e0f5833c5cb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66c56719-c200-4aef-99eb-52a37419403a}" ma:internalName="TaxCatchAll" ma:showField="CatchAllData" ma:web="7a3c4800-eacc-40cd-90f6-e0f5833c5cb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e85f5d2-5138-4e4f-8745-e7a874d46b2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Comments" ma:index="22" nillable="true" ma:displayName="Comments" ma:internalName="Comments">
      <xsd:simpleType>
        <xsd:restriction base="dms:Note">
          <xsd:maxLength value="255"/>
        </xsd:restriction>
      </xsd:simpleType>
    </xsd:element>
    <xsd:element name="Duedate" ma:index="23" nillable="true" ma:displayName="Due date" ma:format="DateOnly" ma:internalName="Duedate">
      <xsd:simpleType>
        <xsd:restriction base="dms:DateTime"/>
      </xsd:simpleType>
    </xsd:element>
    <xsd:element name="Priority" ma:index="24" nillable="true" ma:displayName="Status" ma:format="Dropdown" ma:internalName="Priority">
      <xsd:complexType>
        <xsd:complexContent>
          <xsd:extension base="dms:MultiChoice">
            <xsd:sequence>
              <xsd:element name="Value" maxOccurs="unbounded" minOccurs="0" nillable="true">
                <xsd:simpleType>
                  <xsd:restriction base="dms:Choice">
                    <xsd:enumeration value="ES"/>
                    <xsd:enumeration value="Refuges"/>
                    <xsd:enumeration value="MB"/>
                    <xsd:enumeration value="OLE"/>
                    <xsd:enumeration value="PRIORITY-Action Required!"/>
                  </xsd:restriction>
                </xsd:simpleType>
              </xsd:element>
            </xsd:sequence>
          </xsd:extension>
        </xsd:complexContent>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a3c4800-eacc-40cd-90f6-e0f5833c5cb3" xsi:nil="true"/>
    <Comments xmlns="de85f5d2-5138-4e4f-8745-e7a874d46b2e" xsi:nil="true"/>
    <Priority xmlns="de85f5d2-5138-4e4f-8745-e7a874d46b2e" xsi:nil="true"/>
    <lcf76f155ced4ddcb4097134ff3c332f xmlns="de85f5d2-5138-4e4f-8745-e7a874d46b2e">
      <Terms xmlns="http://schemas.microsoft.com/office/infopath/2007/PartnerControls"/>
    </lcf76f155ced4ddcb4097134ff3c332f>
    <Duedate xmlns="de85f5d2-5138-4e4f-8745-e7a874d46b2e" xsi:nil="true"/>
  </documentManagement>
</p:properties>
</file>

<file path=customXml/itemProps1.xml><?xml version="1.0" encoding="utf-8"?>
<ds:datastoreItem xmlns:ds="http://schemas.openxmlformats.org/officeDocument/2006/customXml" ds:itemID="{0C70E133-B610-4449-905C-C49F45CBA892}"/>
</file>

<file path=customXml/itemProps2.xml><?xml version="1.0" encoding="utf-8"?>
<ds:datastoreItem xmlns:ds="http://schemas.openxmlformats.org/officeDocument/2006/customXml" ds:itemID="{0A9BE27A-E91A-4E76-AE11-5E82AC51C5A0}"/>
</file>

<file path=customXml/itemProps3.xml><?xml version="1.0" encoding="utf-8"?>
<ds:datastoreItem xmlns:ds="http://schemas.openxmlformats.org/officeDocument/2006/customXml" ds:itemID="{31B05DCD-4463-4A62-A85B-634F9831ADB3}"/>
</file>

<file path=docProps/app.xml><?xml version="1.0" encoding="utf-8"?>
<Properties xmlns="http://schemas.openxmlformats.org/officeDocument/2006/extended-properties" xmlns:vt="http://schemas.openxmlformats.org/officeDocument/2006/docPropsVTypes">
  <Template>Normal.dotm</Template>
  <TotalTime>176</TotalTime>
  <Pages>2</Pages>
  <Words>432</Words>
  <Characters>2467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Department of Interior</Company>
  <LinksUpToDate>false</LinksUpToDate>
  <CharactersWithSpaces>2894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Parisi, Maria E</dc:creator>
  <cp:keywords/>
  <dc:description/>
  <cp:lastModifiedBy>Ware, Sharon</cp:lastModifiedBy>
  <cp:revision>38</cp:revision>
  <cp:lastPrinted>2019-09-16T14:28:00Z</cp:lastPrinted>
  <dcterms:created xsi:type="dcterms:W3CDTF">2019-09-16T13:07:00Z</dcterms:created>
  <dcterms:modified xsi:type="dcterms:W3CDTF">2019-09-17T17:53:00Z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0x01010017F41E484EF533498396BE3C291D364C</vt:lpwstr>
  </property>
</Properties>
</file>