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6E9" w:rsidRDefault="00CA56E9" w:rsidP="000B1A21">
      <w:pPr>
        <w:spacing w:after="0" w:line="240" w:lineRule="auto"/>
        <w:jc w:val="center"/>
        <w:rPr>
          <w:rFonts w:ascii="Arial" w:eastAsia="Times New Roman" w:hAnsi="Arial" w:cs="Arial"/>
          <w:b/>
          <w:bCs/>
          <w:color w:val="000000"/>
          <w:sz w:val="24"/>
          <w:szCs w:val="24"/>
        </w:rPr>
      </w:pPr>
    </w:p>
    <w:p w:rsidR="00CA56E9" w:rsidRDefault="00CA56E9" w:rsidP="000B1A21">
      <w:pPr>
        <w:spacing w:after="0" w:line="240" w:lineRule="auto"/>
        <w:jc w:val="center"/>
        <w:rPr>
          <w:rFonts w:ascii="Arial" w:eastAsia="Times New Roman" w:hAnsi="Arial" w:cs="Arial"/>
          <w:b/>
          <w:bCs/>
          <w:color w:val="000000"/>
          <w:sz w:val="24"/>
          <w:szCs w:val="24"/>
        </w:rPr>
      </w:pPr>
    </w:p>
    <w:p w:rsidR="00826118" w:rsidRPr="00826118" w:rsidRDefault="000B1A21" w:rsidP="000B1A21">
      <w:pPr>
        <w:spacing w:after="0" w:line="240" w:lineRule="auto"/>
        <w:jc w:val="center"/>
        <w:rPr>
          <w:rFonts w:ascii="Times New Roman" w:eastAsia="Times New Roman" w:hAnsi="Times New Roman" w:cs="Times New Roman"/>
          <w:sz w:val="24"/>
          <w:szCs w:val="24"/>
        </w:rPr>
      </w:pPr>
      <w:r w:rsidRPr="000B1A21">
        <w:rPr>
          <w:rFonts w:ascii="Arial" w:eastAsia="Times New Roman" w:hAnsi="Arial" w:cs="Arial"/>
          <w:b/>
          <w:bCs/>
          <w:color w:val="000000"/>
          <w:sz w:val="24"/>
          <w:szCs w:val="24"/>
        </w:rPr>
        <w:t>Jamestown S’Klallam Tribe</w:t>
      </w:r>
      <w:r w:rsidR="0074192B" w:rsidRPr="000B1A21">
        <w:rPr>
          <w:rFonts w:ascii="Arial" w:eastAsia="Times New Roman" w:hAnsi="Arial" w:cs="Arial"/>
          <w:b/>
          <w:bCs/>
          <w:color w:val="000000"/>
          <w:sz w:val="24"/>
          <w:szCs w:val="24"/>
        </w:rPr>
        <w:t xml:space="preserve"> </w:t>
      </w:r>
      <w:r w:rsidR="00826118" w:rsidRPr="000B1A21">
        <w:rPr>
          <w:rFonts w:ascii="Arial" w:eastAsia="Times New Roman" w:hAnsi="Arial" w:cs="Arial"/>
          <w:b/>
          <w:bCs/>
          <w:color w:val="000000"/>
          <w:sz w:val="24"/>
          <w:szCs w:val="24"/>
        </w:rPr>
        <w:t>(</w:t>
      </w:r>
      <w:r>
        <w:rPr>
          <w:rFonts w:ascii="Arial" w:eastAsia="Times New Roman" w:hAnsi="Arial" w:cs="Arial"/>
          <w:b/>
          <w:bCs/>
          <w:color w:val="000000"/>
          <w:sz w:val="24"/>
          <w:szCs w:val="24"/>
        </w:rPr>
        <w:t>The Strong People</w:t>
      </w:r>
      <w:r w:rsidR="00826118" w:rsidRPr="000B1A21">
        <w:rPr>
          <w:rFonts w:ascii="Arial" w:eastAsia="Times New Roman" w:hAnsi="Arial" w:cs="Arial"/>
          <w:b/>
          <w:bCs/>
          <w:color w:val="000000"/>
          <w:sz w:val="24"/>
          <w:szCs w:val="24"/>
        </w:rPr>
        <w:t>)</w:t>
      </w:r>
    </w:p>
    <w:p w:rsidR="00826118" w:rsidRPr="00826118" w:rsidRDefault="00826118" w:rsidP="00826118">
      <w:pPr>
        <w:spacing w:after="0" w:line="240" w:lineRule="auto"/>
        <w:rPr>
          <w:rFonts w:ascii="Times New Roman" w:eastAsia="Times New Roman" w:hAnsi="Times New Roman" w:cs="Times New Roman"/>
          <w:sz w:val="24"/>
          <w:szCs w:val="24"/>
        </w:rPr>
      </w:pPr>
    </w:p>
    <w:p w:rsidR="0087151D" w:rsidRDefault="00873B1F"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Good morning</w:t>
      </w:r>
      <w:r w:rsidR="002D7AD2">
        <w:rPr>
          <w:rFonts w:ascii="Arial" w:eastAsia="Times New Roman" w:hAnsi="Arial" w:cs="Arial"/>
          <w:color w:val="000000"/>
          <w:sz w:val="24"/>
          <w:szCs w:val="24"/>
        </w:rPr>
        <w:t xml:space="preserve">. </w:t>
      </w:r>
      <w:r w:rsidR="005E5147">
        <w:rPr>
          <w:rFonts w:ascii="Arial" w:eastAsia="Times New Roman" w:hAnsi="Arial" w:cs="Arial"/>
          <w:color w:val="000000"/>
          <w:sz w:val="24"/>
          <w:szCs w:val="24"/>
        </w:rPr>
        <w:t xml:space="preserve">Thank you for hosting us today.  We are honored to meet here on </w:t>
      </w:r>
      <w:r w:rsidR="005C58C9" w:rsidRPr="005E5147">
        <w:rPr>
          <w:rFonts w:ascii="Arial" w:eastAsia="Times New Roman" w:hAnsi="Arial" w:cs="Arial"/>
          <w:color w:val="000000"/>
          <w:sz w:val="24"/>
          <w:szCs w:val="24"/>
        </w:rPr>
        <w:t xml:space="preserve">Jamestown S’Klallam ancestral </w:t>
      </w:r>
      <w:r w:rsidR="00AB6F8E">
        <w:rPr>
          <w:rFonts w:ascii="Arial" w:eastAsia="Times New Roman" w:hAnsi="Arial" w:cs="Arial"/>
          <w:color w:val="000000"/>
          <w:sz w:val="24"/>
          <w:szCs w:val="24"/>
        </w:rPr>
        <w:t>home</w:t>
      </w:r>
      <w:r w:rsidR="005C58C9" w:rsidRPr="005E5147">
        <w:rPr>
          <w:rFonts w:ascii="Arial" w:eastAsia="Times New Roman" w:hAnsi="Arial" w:cs="Arial"/>
          <w:color w:val="000000"/>
          <w:sz w:val="24"/>
          <w:szCs w:val="24"/>
        </w:rPr>
        <w:t>land</w:t>
      </w:r>
      <w:r w:rsidR="005E5147">
        <w:rPr>
          <w:rFonts w:ascii="Arial" w:eastAsia="Times New Roman" w:hAnsi="Arial" w:cs="Arial"/>
          <w:color w:val="000000"/>
          <w:sz w:val="24"/>
          <w:szCs w:val="24"/>
        </w:rPr>
        <w:t xml:space="preserve">. </w:t>
      </w:r>
    </w:p>
    <w:p w:rsidR="0087151D" w:rsidRDefault="0087151D" w:rsidP="0087151D">
      <w:pPr>
        <w:spacing w:after="0" w:line="240" w:lineRule="auto"/>
        <w:ind w:left="720"/>
        <w:textAlignment w:val="baseline"/>
        <w:rPr>
          <w:rFonts w:ascii="Arial" w:eastAsia="Times New Roman" w:hAnsi="Arial" w:cs="Arial"/>
          <w:color w:val="000000"/>
          <w:sz w:val="24"/>
          <w:szCs w:val="24"/>
        </w:rPr>
      </w:pPr>
    </w:p>
    <w:p w:rsidR="00826118" w:rsidRPr="000A0852" w:rsidRDefault="005E5147"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Thank you</w:t>
      </w:r>
      <w:r w:rsidR="00826118" w:rsidRPr="005E5147">
        <w:rPr>
          <w:rFonts w:ascii="Arial" w:eastAsia="Times New Roman" w:hAnsi="Arial" w:cs="Arial"/>
          <w:color w:val="000000"/>
          <w:sz w:val="24"/>
          <w:szCs w:val="24"/>
        </w:rPr>
        <w:t xml:space="preserve"> </w:t>
      </w:r>
      <w:r w:rsidR="00826118" w:rsidRPr="000A0852">
        <w:rPr>
          <w:rFonts w:ascii="Arial" w:eastAsia="Times New Roman" w:hAnsi="Arial" w:cs="Arial"/>
          <w:color w:val="000000"/>
          <w:sz w:val="24"/>
          <w:szCs w:val="24"/>
        </w:rPr>
        <w:t>Chairman (</w:t>
      </w:r>
      <w:r w:rsidR="000B1A21" w:rsidRPr="000A0852">
        <w:rPr>
          <w:rFonts w:ascii="Arial" w:eastAsia="Times New Roman" w:hAnsi="Arial" w:cs="Arial"/>
          <w:color w:val="000000"/>
          <w:sz w:val="24"/>
          <w:szCs w:val="24"/>
        </w:rPr>
        <w:t>Ron</w:t>
      </w:r>
      <w:r w:rsidR="00826118" w:rsidRPr="000A0852">
        <w:rPr>
          <w:rFonts w:ascii="Arial" w:eastAsia="Times New Roman" w:hAnsi="Arial" w:cs="Arial"/>
          <w:color w:val="000000"/>
          <w:sz w:val="24"/>
          <w:szCs w:val="24"/>
        </w:rPr>
        <w:t xml:space="preserve">) </w:t>
      </w:r>
      <w:r w:rsidR="000B1A21" w:rsidRPr="000A0852">
        <w:rPr>
          <w:rFonts w:ascii="Arial" w:eastAsia="Times New Roman" w:hAnsi="Arial" w:cs="Arial"/>
          <w:color w:val="000000"/>
          <w:sz w:val="24"/>
          <w:szCs w:val="24"/>
        </w:rPr>
        <w:t>Allen</w:t>
      </w:r>
      <w:r w:rsidR="00826118" w:rsidRPr="000A0852">
        <w:rPr>
          <w:rFonts w:ascii="Arial" w:eastAsia="Times New Roman" w:hAnsi="Arial" w:cs="Arial"/>
          <w:color w:val="000000"/>
          <w:sz w:val="24"/>
          <w:szCs w:val="24"/>
        </w:rPr>
        <w:t xml:space="preserve"> and </w:t>
      </w:r>
      <w:r w:rsidR="00873B1F" w:rsidRPr="000A0852">
        <w:rPr>
          <w:rFonts w:ascii="Arial" w:eastAsia="Times New Roman" w:hAnsi="Arial" w:cs="Arial"/>
          <w:color w:val="000000"/>
          <w:sz w:val="24"/>
          <w:szCs w:val="24"/>
        </w:rPr>
        <w:t xml:space="preserve">members of the </w:t>
      </w:r>
      <w:r w:rsidR="000B1A21" w:rsidRPr="000A0852">
        <w:rPr>
          <w:rFonts w:ascii="Arial" w:eastAsia="Times New Roman" w:hAnsi="Arial" w:cs="Arial"/>
          <w:color w:val="000000"/>
          <w:sz w:val="24"/>
          <w:szCs w:val="24"/>
        </w:rPr>
        <w:t>tribal council</w:t>
      </w:r>
      <w:r w:rsidR="00873B1F" w:rsidRPr="000A0852">
        <w:rPr>
          <w:rFonts w:ascii="Arial" w:eastAsia="Times New Roman" w:hAnsi="Arial" w:cs="Arial"/>
          <w:color w:val="000000"/>
          <w:sz w:val="24"/>
          <w:szCs w:val="24"/>
        </w:rPr>
        <w:t xml:space="preserve"> </w:t>
      </w:r>
      <w:r w:rsidR="00826118" w:rsidRPr="000A0852">
        <w:rPr>
          <w:rFonts w:ascii="Arial" w:eastAsia="Times New Roman" w:hAnsi="Arial" w:cs="Arial"/>
          <w:color w:val="000000"/>
          <w:sz w:val="24"/>
          <w:szCs w:val="24"/>
        </w:rPr>
        <w:t>for th</w:t>
      </w:r>
      <w:r w:rsidR="00873B1F" w:rsidRPr="000A0852">
        <w:rPr>
          <w:rFonts w:ascii="Arial" w:eastAsia="Times New Roman" w:hAnsi="Arial" w:cs="Arial"/>
          <w:color w:val="000000"/>
          <w:sz w:val="24"/>
          <w:szCs w:val="24"/>
        </w:rPr>
        <w:t>is</w:t>
      </w:r>
      <w:r w:rsidR="00826118" w:rsidRPr="000A0852">
        <w:rPr>
          <w:rFonts w:ascii="Arial" w:eastAsia="Times New Roman" w:hAnsi="Arial" w:cs="Arial"/>
          <w:color w:val="000000"/>
          <w:sz w:val="24"/>
          <w:szCs w:val="24"/>
        </w:rPr>
        <w:t xml:space="preserve"> opportunity to meet, discuss, and better understand the Tribe’s </w:t>
      </w:r>
      <w:r w:rsidR="00AB6F8E">
        <w:rPr>
          <w:rFonts w:ascii="Arial" w:eastAsia="Times New Roman" w:hAnsi="Arial" w:cs="Arial"/>
          <w:color w:val="000000"/>
          <w:sz w:val="24"/>
          <w:szCs w:val="24"/>
        </w:rPr>
        <w:t>Dungeness Bay Oyster Farm</w:t>
      </w:r>
      <w:r w:rsidR="00FE261C" w:rsidRPr="000A0852">
        <w:rPr>
          <w:rFonts w:ascii="Arial" w:eastAsia="Times New Roman" w:hAnsi="Arial" w:cs="Arial"/>
          <w:color w:val="000000"/>
          <w:sz w:val="24"/>
          <w:szCs w:val="24"/>
        </w:rPr>
        <w:t xml:space="preserve"> needs and </w:t>
      </w:r>
      <w:r w:rsidR="00826118" w:rsidRPr="000A0852">
        <w:rPr>
          <w:rFonts w:ascii="Arial" w:eastAsia="Times New Roman" w:hAnsi="Arial" w:cs="Arial"/>
          <w:color w:val="000000"/>
          <w:sz w:val="24"/>
          <w:szCs w:val="24"/>
        </w:rPr>
        <w:t xml:space="preserve">concerns </w:t>
      </w:r>
      <w:r w:rsidR="00873B1F" w:rsidRPr="000A0852">
        <w:rPr>
          <w:rFonts w:ascii="Arial" w:eastAsia="Times New Roman" w:hAnsi="Arial" w:cs="Arial"/>
          <w:color w:val="000000"/>
          <w:sz w:val="24"/>
          <w:szCs w:val="24"/>
        </w:rPr>
        <w:t xml:space="preserve">as </w:t>
      </w:r>
      <w:r w:rsidR="00826118" w:rsidRPr="000A0852">
        <w:rPr>
          <w:rFonts w:ascii="Arial" w:eastAsia="Times New Roman" w:hAnsi="Arial" w:cs="Arial"/>
          <w:color w:val="000000"/>
          <w:sz w:val="24"/>
          <w:szCs w:val="24"/>
        </w:rPr>
        <w:t xml:space="preserve">outlined in your </w:t>
      </w:r>
      <w:r w:rsidR="00593516">
        <w:rPr>
          <w:rFonts w:ascii="Arial" w:eastAsia="Times New Roman" w:hAnsi="Arial" w:cs="Arial"/>
          <w:color w:val="000000"/>
          <w:sz w:val="24"/>
          <w:szCs w:val="24"/>
        </w:rPr>
        <w:t>March 18</w:t>
      </w:r>
      <w:r w:rsidR="000B1A21" w:rsidRPr="000A0852">
        <w:rPr>
          <w:rFonts w:ascii="Arial" w:eastAsia="Times New Roman" w:hAnsi="Arial" w:cs="Arial"/>
          <w:color w:val="000000"/>
          <w:sz w:val="24"/>
          <w:szCs w:val="24"/>
        </w:rPr>
        <w:t>, 201</w:t>
      </w:r>
      <w:r w:rsidR="00593516">
        <w:rPr>
          <w:rFonts w:ascii="Arial" w:eastAsia="Times New Roman" w:hAnsi="Arial" w:cs="Arial"/>
          <w:color w:val="000000"/>
          <w:sz w:val="24"/>
          <w:szCs w:val="24"/>
        </w:rPr>
        <w:t>9</w:t>
      </w:r>
      <w:r w:rsidR="00826118" w:rsidRPr="000A0852">
        <w:rPr>
          <w:rFonts w:ascii="Arial" w:eastAsia="Times New Roman" w:hAnsi="Arial" w:cs="Arial"/>
          <w:color w:val="000000"/>
          <w:sz w:val="24"/>
          <w:szCs w:val="24"/>
        </w:rPr>
        <w:t xml:space="preserve"> letter</w:t>
      </w:r>
      <w:r w:rsidR="007747BF" w:rsidRPr="000A0852">
        <w:rPr>
          <w:rFonts w:ascii="Arial" w:eastAsia="Times New Roman" w:hAnsi="Arial" w:cs="Arial"/>
          <w:color w:val="000000"/>
          <w:sz w:val="24"/>
          <w:szCs w:val="24"/>
        </w:rPr>
        <w:t>.</w:t>
      </w:r>
    </w:p>
    <w:p w:rsidR="000B1A21" w:rsidRPr="000A0852" w:rsidRDefault="000B1A21" w:rsidP="000B1A21">
      <w:pPr>
        <w:spacing w:after="0" w:line="240" w:lineRule="auto"/>
        <w:ind w:left="720"/>
        <w:textAlignment w:val="baseline"/>
        <w:rPr>
          <w:rFonts w:ascii="Arial" w:eastAsia="Times New Roman" w:hAnsi="Arial" w:cs="Arial"/>
          <w:color w:val="000000"/>
          <w:sz w:val="24"/>
          <w:szCs w:val="24"/>
        </w:rPr>
      </w:pPr>
    </w:p>
    <w:p w:rsidR="005E5147" w:rsidRPr="0087151D" w:rsidRDefault="005E5147" w:rsidP="007D3D6B">
      <w:pPr>
        <w:numPr>
          <w:ilvl w:val="0"/>
          <w:numId w:val="1"/>
        </w:numPr>
        <w:spacing w:after="0" w:line="240" w:lineRule="auto"/>
        <w:textAlignment w:val="baseline"/>
        <w:rPr>
          <w:rFonts w:ascii="Times New Roman" w:eastAsia="Times New Roman" w:hAnsi="Times New Roman" w:cs="Times New Roman"/>
          <w:color w:val="000000"/>
          <w:sz w:val="24"/>
          <w:szCs w:val="24"/>
        </w:rPr>
      </w:pPr>
      <w:r w:rsidRPr="0087151D">
        <w:rPr>
          <w:rFonts w:ascii="Arial" w:hAnsi="Arial" w:cs="Arial"/>
          <w:color w:val="222222"/>
          <w:sz w:val="24"/>
          <w:szCs w:val="24"/>
          <w:shd w:val="clear" w:color="auto" w:fill="FFFFFF"/>
        </w:rPr>
        <w:t xml:space="preserve">Your invitation reminds us that we are all bound by similar values and beliefs. We all value conserving the species upon which we depend, and upon which our children’s children will depend. We take our responsibilities seriously, and I </w:t>
      </w:r>
    </w:p>
    <w:p w:rsidR="00826118" w:rsidRDefault="00826118" w:rsidP="0087151D">
      <w:pPr>
        <w:spacing w:after="0" w:line="240" w:lineRule="auto"/>
        <w:ind w:left="720"/>
        <w:textAlignment w:val="baseline"/>
        <w:rPr>
          <w:rFonts w:ascii="Arial" w:eastAsia="Times New Roman" w:hAnsi="Arial" w:cs="Arial"/>
          <w:color w:val="000000"/>
          <w:sz w:val="24"/>
          <w:szCs w:val="24"/>
        </w:rPr>
      </w:pPr>
      <w:r w:rsidRPr="00826118">
        <w:rPr>
          <w:rFonts w:ascii="Arial" w:eastAsia="Times New Roman" w:hAnsi="Arial" w:cs="Arial"/>
          <w:color w:val="000000"/>
          <w:sz w:val="24"/>
          <w:szCs w:val="24"/>
        </w:rPr>
        <w:t>I place a high value on our tribal trust responsibilities, obligations, and relationship</w:t>
      </w:r>
      <w:r w:rsidR="007747BF">
        <w:rPr>
          <w:rFonts w:ascii="Arial" w:eastAsia="Times New Roman" w:hAnsi="Arial" w:cs="Arial"/>
          <w:color w:val="000000"/>
          <w:sz w:val="24"/>
          <w:szCs w:val="24"/>
        </w:rPr>
        <w:t>.</w:t>
      </w:r>
    </w:p>
    <w:p w:rsidR="000B1A21" w:rsidRDefault="000B1A21" w:rsidP="000B1A21">
      <w:pPr>
        <w:pStyle w:val="ListParagraph"/>
        <w:rPr>
          <w:rFonts w:ascii="Arial" w:eastAsia="Times New Roman" w:hAnsi="Arial" w:cs="Arial"/>
          <w:color w:val="000000"/>
          <w:sz w:val="24"/>
          <w:szCs w:val="24"/>
        </w:rPr>
      </w:pPr>
    </w:p>
    <w:p w:rsidR="00826118" w:rsidRPr="00593516" w:rsidRDefault="00826118" w:rsidP="00F73F67">
      <w:pPr>
        <w:numPr>
          <w:ilvl w:val="0"/>
          <w:numId w:val="1"/>
        </w:numPr>
        <w:spacing w:after="0" w:line="240" w:lineRule="auto"/>
        <w:textAlignment w:val="baseline"/>
        <w:rPr>
          <w:rFonts w:ascii="Arial" w:eastAsia="Times New Roman" w:hAnsi="Arial" w:cs="Arial"/>
          <w:color w:val="000000"/>
          <w:sz w:val="24"/>
          <w:szCs w:val="24"/>
        </w:rPr>
      </w:pPr>
      <w:r w:rsidRPr="000B1A21">
        <w:rPr>
          <w:rFonts w:ascii="Arial" w:eastAsia="Times New Roman" w:hAnsi="Arial" w:cs="Arial"/>
          <w:color w:val="000000"/>
          <w:sz w:val="24"/>
          <w:szCs w:val="24"/>
        </w:rPr>
        <w:t xml:space="preserve">I </w:t>
      </w:r>
      <w:r w:rsidR="000A0852">
        <w:rPr>
          <w:rFonts w:ascii="Arial" w:eastAsia="Times New Roman" w:hAnsi="Arial" w:cs="Arial"/>
          <w:color w:val="000000"/>
          <w:sz w:val="24"/>
          <w:szCs w:val="24"/>
        </w:rPr>
        <w:t xml:space="preserve">also </w:t>
      </w:r>
      <w:r w:rsidRPr="000B1A21">
        <w:rPr>
          <w:rFonts w:ascii="Arial" w:eastAsia="Times New Roman" w:hAnsi="Arial" w:cs="Arial"/>
          <w:color w:val="000000"/>
          <w:sz w:val="24"/>
          <w:szCs w:val="24"/>
        </w:rPr>
        <w:t xml:space="preserve">place an equally high value on our partnerships with </w:t>
      </w:r>
      <w:r w:rsidR="005C58C9" w:rsidRPr="00593516">
        <w:rPr>
          <w:rFonts w:ascii="Arial" w:eastAsia="Times New Roman" w:hAnsi="Arial" w:cs="Arial"/>
          <w:color w:val="000000"/>
          <w:sz w:val="24"/>
          <w:szCs w:val="24"/>
        </w:rPr>
        <w:t>The Strong People</w:t>
      </w:r>
      <w:r w:rsidRPr="00593516">
        <w:rPr>
          <w:rFonts w:ascii="Arial" w:eastAsia="Times New Roman" w:hAnsi="Arial" w:cs="Arial"/>
          <w:color w:val="000000"/>
          <w:sz w:val="24"/>
          <w:szCs w:val="24"/>
        </w:rPr>
        <w:t xml:space="preserve"> to meet mutual conservation goals in the region</w:t>
      </w:r>
      <w:r w:rsidR="005C58C9" w:rsidRPr="00593516">
        <w:rPr>
          <w:rFonts w:ascii="Arial" w:eastAsia="Times New Roman" w:hAnsi="Arial" w:cs="Arial"/>
          <w:color w:val="000000"/>
          <w:sz w:val="24"/>
          <w:szCs w:val="24"/>
        </w:rPr>
        <w:t>,</w:t>
      </w:r>
      <w:r w:rsidRPr="00593516">
        <w:rPr>
          <w:rFonts w:ascii="Arial" w:eastAsia="Times New Roman" w:hAnsi="Arial" w:cs="Arial"/>
          <w:color w:val="000000"/>
          <w:sz w:val="24"/>
          <w:szCs w:val="24"/>
        </w:rPr>
        <w:t xml:space="preserve"> such a</w:t>
      </w:r>
      <w:r w:rsidR="000B1A21" w:rsidRPr="00593516">
        <w:rPr>
          <w:rFonts w:ascii="Arial" w:eastAsia="Times New Roman" w:hAnsi="Arial" w:cs="Arial"/>
          <w:color w:val="000000"/>
          <w:sz w:val="24"/>
          <w:szCs w:val="24"/>
        </w:rPr>
        <w:t xml:space="preserve">s </w:t>
      </w:r>
      <w:r w:rsidR="00CA56E9">
        <w:rPr>
          <w:rFonts w:ascii="Arial" w:eastAsia="Times New Roman" w:hAnsi="Arial" w:cs="Arial"/>
          <w:color w:val="000000"/>
          <w:sz w:val="24"/>
          <w:szCs w:val="24"/>
        </w:rPr>
        <w:t>replacement of the Rail Road Trestle bridge</w:t>
      </w:r>
      <w:r w:rsidR="00CA56E9">
        <w:rPr>
          <w:rStyle w:val="FootnoteReference"/>
          <w:rFonts w:ascii="Arial" w:eastAsia="Times New Roman" w:hAnsi="Arial" w:cs="Arial"/>
          <w:color w:val="000000"/>
          <w:sz w:val="24"/>
          <w:szCs w:val="24"/>
        </w:rPr>
        <w:footnoteReference w:id="1"/>
      </w:r>
      <w:r w:rsidR="00CA56E9">
        <w:rPr>
          <w:rFonts w:ascii="Arial" w:eastAsia="Times New Roman" w:hAnsi="Arial" w:cs="Arial"/>
          <w:color w:val="000000"/>
          <w:sz w:val="24"/>
          <w:szCs w:val="24"/>
        </w:rPr>
        <w:t xml:space="preserve"> and </w:t>
      </w:r>
      <w:r w:rsidR="00EF094B">
        <w:rPr>
          <w:rFonts w:ascii="Arial" w:eastAsia="Times New Roman" w:hAnsi="Arial" w:cs="Arial"/>
          <w:color w:val="000000"/>
          <w:sz w:val="24"/>
          <w:szCs w:val="24"/>
        </w:rPr>
        <w:t xml:space="preserve">work toward the recovery of </w:t>
      </w:r>
      <w:r w:rsidR="00EF094B" w:rsidRPr="00EF094B">
        <w:rPr>
          <w:rFonts w:ascii="Arial" w:hAnsi="Arial" w:cs="Arial"/>
          <w:sz w:val="24"/>
          <w:szCs w:val="24"/>
        </w:rPr>
        <w:t>eelgrass beds, substrate and benthic communities</w:t>
      </w:r>
      <w:r w:rsidR="00EF094B" w:rsidRPr="00EF094B">
        <w:rPr>
          <w:rFonts w:ascii="Arial" w:eastAsia="Times New Roman" w:hAnsi="Arial" w:cs="Arial"/>
          <w:color w:val="000000"/>
          <w:sz w:val="24"/>
          <w:szCs w:val="24"/>
        </w:rPr>
        <w:t>, and</w:t>
      </w:r>
      <w:r w:rsidR="00EF094B">
        <w:rPr>
          <w:rFonts w:ascii="Arial" w:eastAsia="Times New Roman" w:hAnsi="Arial" w:cs="Arial"/>
          <w:color w:val="000000"/>
          <w:sz w:val="24"/>
          <w:szCs w:val="24"/>
        </w:rPr>
        <w:t xml:space="preserve"> water quality of Dungeness Bay.</w:t>
      </w:r>
      <w:r w:rsidR="00593516" w:rsidRPr="00593516">
        <w:rPr>
          <w:rFonts w:ascii="Arial" w:eastAsia="Times New Roman" w:hAnsi="Arial" w:cs="Arial"/>
          <w:color w:val="000000"/>
          <w:sz w:val="24"/>
          <w:szCs w:val="24"/>
        </w:rPr>
        <w:t xml:space="preserve"> </w:t>
      </w:r>
    </w:p>
    <w:p w:rsidR="000B1A21" w:rsidRDefault="000B1A21" w:rsidP="000B1A21">
      <w:pPr>
        <w:pStyle w:val="ListParagraph"/>
        <w:rPr>
          <w:rFonts w:ascii="Arial" w:eastAsia="Times New Roman" w:hAnsi="Arial" w:cs="Arial"/>
          <w:color w:val="000000"/>
          <w:sz w:val="24"/>
          <w:szCs w:val="24"/>
        </w:rPr>
      </w:pPr>
    </w:p>
    <w:p w:rsidR="005C58C9" w:rsidRDefault="00FA396E"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w:t>
      </w:r>
      <w:r w:rsidR="005C58C9">
        <w:rPr>
          <w:rFonts w:ascii="Arial" w:eastAsia="Times New Roman" w:hAnsi="Arial" w:cs="Arial"/>
          <w:color w:val="000000"/>
          <w:sz w:val="24"/>
          <w:szCs w:val="24"/>
        </w:rPr>
        <w:t xml:space="preserve"> </w:t>
      </w:r>
      <w:r w:rsidR="00AB6F8E">
        <w:rPr>
          <w:rFonts w:ascii="Arial" w:eastAsia="Times New Roman" w:hAnsi="Arial" w:cs="Arial"/>
          <w:color w:val="000000"/>
          <w:sz w:val="24"/>
          <w:szCs w:val="24"/>
        </w:rPr>
        <w:t xml:space="preserve">process to </w:t>
      </w:r>
      <w:r w:rsidR="005C58C9">
        <w:rPr>
          <w:rFonts w:ascii="Arial" w:eastAsia="Times New Roman" w:hAnsi="Arial" w:cs="Arial"/>
          <w:color w:val="000000"/>
          <w:sz w:val="24"/>
          <w:szCs w:val="24"/>
        </w:rPr>
        <w:t xml:space="preserve">re-establish </w:t>
      </w:r>
      <w:r w:rsidR="00AB6F8E">
        <w:rPr>
          <w:rFonts w:ascii="Arial" w:eastAsia="Times New Roman" w:hAnsi="Arial" w:cs="Arial"/>
          <w:color w:val="000000"/>
          <w:sz w:val="24"/>
          <w:szCs w:val="24"/>
        </w:rPr>
        <w:t xml:space="preserve">the Tribe’s </w:t>
      </w:r>
      <w:r w:rsidR="005C58C9">
        <w:rPr>
          <w:rFonts w:ascii="Arial" w:eastAsia="Times New Roman" w:hAnsi="Arial" w:cs="Arial"/>
          <w:color w:val="000000"/>
          <w:sz w:val="24"/>
          <w:szCs w:val="24"/>
        </w:rPr>
        <w:t>shellfish growing and harvesting operations in Dungeness Bay, after being suspended in 2005 due to years of declining water quality, ha</w:t>
      </w:r>
      <w:r w:rsidR="00AB6F8E">
        <w:rPr>
          <w:rFonts w:ascii="Arial" w:eastAsia="Times New Roman" w:hAnsi="Arial" w:cs="Arial"/>
          <w:color w:val="000000"/>
          <w:sz w:val="24"/>
          <w:szCs w:val="24"/>
        </w:rPr>
        <w:t>s</w:t>
      </w:r>
      <w:r w:rsidR="005C58C9">
        <w:rPr>
          <w:rFonts w:ascii="Arial" w:eastAsia="Times New Roman" w:hAnsi="Arial" w:cs="Arial"/>
          <w:color w:val="000000"/>
          <w:sz w:val="24"/>
          <w:szCs w:val="24"/>
        </w:rPr>
        <w:t xml:space="preserve"> been</w:t>
      </w:r>
      <w:r>
        <w:rPr>
          <w:rFonts w:ascii="Arial" w:eastAsia="Times New Roman" w:hAnsi="Arial" w:cs="Arial"/>
          <w:color w:val="000000"/>
          <w:sz w:val="24"/>
          <w:szCs w:val="24"/>
        </w:rPr>
        <w:t xml:space="preserve"> a</w:t>
      </w:r>
      <w:r w:rsidR="005C58C9">
        <w:rPr>
          <w:rFonts w:ascii="Arial" w:eastAsia="Times New Roman" w:hAnsi="Arial" w:cs="Arial"/>
          <w:color w:val="000000"/>
          <w:sz w:val="24"/>
          <w:szCs w:val="24"/>
        </w:rPr>
        <w:t xml:space="preserve"> frustrating and difficult</w:t>
      </w:r>
      <w:r w:rsidR="000A0852">
        <w:rPr>
          <w:rFonts w:ascii="Arial" w:eastAsia="Times New Roman" w:hAnsi="Arial" w:cs="Arial"/>
          <w:color w:val="000000"/>
          <w:sz w:val="24"/>
          <w:szCs w:val="24"/>
        </w:rPr>
        <w:t xml:space="preserve"> </w:t>
      </w:r>
      <w:r w:rsidR="00593516">
        <w:rPr>
          <w:rFonts w:ascii="Arial" w:eastAsia="Times New Roman" w:hAnsi="Arial" w:cs="Arial"/>
          <w:color w:val="000000"/>
          <w:sz w:val="24"/>
          <w:szCs w:val="24"/>
        </w:rPr>
        <w:t>process</w:t>
      </w:r>
      <w:r w:rsidR="00AB6F8E">
        <w:rPr>
          <w:rFonts w:ascii="Arial" w:eastAsia="Times New Roman" w:hAnsi="Arial" w:cs="Arial"/>
          <w:color w:val="000000"/>
          <w:sz w:val="24"/>
          <w:szCs w:val="24"/>
        </w:rPr>
        <w:t>.</w:t>
      </w:r>
      <w:r>
        <w:rPr>
          <w:rFonts w:ascii="Arial" w:eastAsia="Times New Roman" w:hAnsi="Arial" w:cs="Arial"/>
          <w:color w:val="000000"/>
          <w:sz w:val="24"/>
          <w:szCs w:val="24"/>
        </w:rPr>
        <w:t xml:space="preserve"> </w:t>
      </w:r>
    </w:p>
    <w:p w:rsidR="00AB6F8E" w:rsidRDefault="00AB6F8E" w:rsidP="00AB6F8E">
      <w:pPr>
        <w:pStyle w:val="ListParagraph"/>
        <w:rPr>
          <w:rFonts w:ascii="Arial" w:eastAsia="Times New Roman" w:hAnsi="Arial" w:cs="Arial"/>
          <w:color w:val="000000"/>
          <w:sz w:val="24"/>
          <w:szCs w:val="24"/>
        </w:rPr>
      </w:pPr>
    </w:p>
    <w:p w:rsidR="00AB6F8E" w:rsidRDefault="00AB6F8E"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While the proposed oyster farm site lies within the Refuge boundaries, permitting agencies for </w:t>
      </w:r>
      <w:r w:rsidR="00EF094B">
        <w:rPr>
          <w:rFonts w:ascii="Arial" w:eastAsia="Times New Roman" w:hAnsi="Arial" w:cs="Arial"/>
          <w:color w:val="000000"/>
          <w:sz w:val="24"/>
          <w:szCs w:val="24"/>
        </w:rPr>
        <w:t>aquaculture</w:t>
      </w:r>
      <w:r>
        <w:rPr>
          <w:rFonts w:ascii="Arial" w:eastAsia="Times New Roman" w:hAnsi="Arial" w:cs="Arial"/>
          <w:color w:val="000000"/>
          <w:sz w:val="24"/>
          <w:szCs w:val="24"/>
        </w:rPr>
        <w:t xml:space="preserve"> projects are Clallam County, U.S. Army Corps of </w:t>
      </w:r>
      <w:r w:rsidR="00EF094B">
        <w:rPr>
          <w:rFonts w:ascii="Arial" w:eastAsia="Times New Roman" w:hAnsi="Arial" w:cs="Arial"/>
          <w:color w:val="000000"/>
          <w:sz w:val="24"/>
          <w:szCs w:val="24"/>
        </w:rPr>
        <w:t>Engineers</w:t>
      </w:r>
      <w:r>
        <w:rPr>
          <w:rFonts w:ascii="Arial" w:eastAsia="Times New Roman" w:hAnsi="Arial" w:cs="Arial"/>
          <w:color w:val="000000"/>
          <w:sz w:val="24"/>
          <w:szCs w:val="24"/>
        </w:rPr>
        <w:t xml:space="preserve"> and Washington State Department of Ecology.</w:t>
      </w:r>
    </w:p>
    <w:p w:rsidR="005C58C9" w:rsidRDefault="005C58C9" w:rsidP="005C58C9">
      <w:pPr>
        <w:pStyle w:val="ListParagraph"/>
        <w:rPr>
          <w:rFonts w:ascii="Arial" w:eastAsia="Times New Roman" w:hAnsi="Arial" w:cs="Arial"/>
          <w:color w:val="000000"/>
          <w:sz w:val="24"/>
          <w:szCs w:val="24"/>
        </w:rPr>
      </w:pPr>
    </w:p>
    <w:p w:rsidR="006B4D2D" w:rsidRDefault="006B4D2D"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Again, we recognize the sensitive and challenging nature of this task, and we thank you for continuing to engage with us.</w:t>
      </w:r>
    </w:p>
    <w:p w:rsidR="006B4D2D" w:rsidRDefault="006B4D2D" w:rsidP="006B4D2D">
      <w:pPr>
        <w:spacing w:after="0" w:line="240" w:lineRule="auto"/>
        <w:ind w:left="720"/>
        <w:textAlignment w:val="baseline"/>
        <w:rPr>
          <w:rFonts w:ascii="Arial" w:eastAsia="Times New Roman" w:hAnsi="Arial" w:cs="Arial"/>
          <w:color w:val="000000"/>
          <w:sz w:val="24"/>
          <w:szCs w:val="24"/>
        </w:rPr>
      </w:pPr>
    </w:p>
    <w:p w:rsidR="00826118" w:rsidRPr="00EF094B" w:rsidRDefault="00826118" w:rsidP="00826118">
      <w:pPr>
        <w:numPr>
          <w:ilvl w:val="0"/>
          <w:numId w:val="1"/>
        </w:numPr>
        <w:spacing w:after="0" w:line="240" w:lineRule="auto"/>
        <w:textAlignment w:val="baseline"/>
        <w:rPr>
          <w:rFonts w:ascii="Arial" w:eastAsia="Times New Roman" w:hAnsi="Arial" w:cs="Arial"/>
          <w:color w:val="000000"/>
          <w:sz w:val="24"/>
          <w:szCs w:val="24"/>
        </w:rPr>
      </w:pPr>
      <w:r w:rsidRPr="00EF094B">
        <w:rPr>
          <w:rFonts w:ascii="Arial" w:eastAsia="Times New Roman" w:hAnsi="Arial" w:cs="Arial"/>
          <w:color w:val="000000"/>
          <w:sz w:val="24"/>
          <w:szCs w:val="24"/>
        </w:rPr>
        <w:t>We continue to welcome your input and perspectives in an ongoing dialogue of government to government consultation and staff level cooperation</w:t>
      </w:r>
      <w:r w:rsidR="007747BF" w:rsidRPr="00EF094B">
        <w:rPr>
          <w:rFonts w:ascii="Arial" w:eastAsia="Times New Roman" w:hAnsi="Arial" w:cs="Arial"/>
          <w:color w:val="000000"/>
          <w:sz w:val="24"/>
          <w:szCs w:val="24"/>
        </w:rPr>
        <w:t>.</w:t>
      </w:r>
    </w:p>
    <w:p w:rsidR="000B1A21" w:rsidRPr="00EF094B" w:rsidRDefault="000B1A21" w:rsidP="000B1A21">
      <w:pPr>
        <w:pStyle w:val="ListParagraph"/>
        <w:rPr>
          <w:rFonts w:ascii="Arial" w:eastAsia="Times New Roman" w:hAnsi="Arial" w:cs="Arial"/>
          <w:color w:val="000000"/>
          <w:sz w:val="24"/>
          <w:szCs w:val="24"/>
        </w:rPr>
      </w:pPr>
    </w:p>
    <w:p w:rsidR="00826118" w:rsidRPr="00EF094B" w:rsidRDefault="00826118" w:rsidP="00EF094B">
      <w:pPr>
        <w:pStyle w:val="ListParagraph"/>
        <w:numPr>
          <w:ilvl w:val="0"/>
          <w:numId w:val="3"/>
        </w:numPr>
        <w:spacing w:after="0" w:line="240" w:lineRule="auto"/>
        <w:textAlignment w:val="baseline"/>
        <w:rPr>
          <w:rFonts w:ascii="Arial" w:eastAsia="Times New Roman" w:hAnsi="Arial" w:cs="Arial"/>
          <w:color w:val="000000"/>
          <w:sz w:val="24"/>
          <w:szCs w:val="24"/>
        </w:rPr>
      </w:pPr>
      <w:r w:rsidRPr="00EF094B">
        <w:rPr>
          <w:rFonts w:ascii="Arial" w:eastAsia="Times New Roman" w:hAnsi="Arial" w:cs="Arial"/>
          <w:color w:val="000000"/>
          <w:sz w:val="24"/>
          <w:szCs w:val="24"/>
        </w:rPr>
        <w:t>We strive to complete our many obligations under the law, treaties, and our respectf</w:t>
      </w:r>
      <w:r w:rsidR="000B1A21" w:rsidRPr="00EF094B">
        <w:rPr>
          <w:rFonts w:ascii="Arial" w:eastAsia="Times New Roman" w:hAnsi="Arial" w:cs="Arial"/>
          <w:color w:val="000000"/>
          <w:sz w:val="24"/>
          <w:szCs w:val="24"/>
        </w:rPr>
        <w:t xml:space="preserve">ul relationship with </w:t>
      </w:r>
      <w:r w:rsidR="006B4D2D" w:rsidRPr="00EF094B">
        <w:rPr>
          <w:rFonts w:ascii="Arial" w:eastAsia="Times New Roman" w:hAnsi="Arial" w:cs="Arial"/>
          <w:color w:val="000000"/>
          <w:sz w:val="24"/>
          <w:szCs w:val="24"/>
        </w:rPr>
        <w:t>the Jamestown S’Klallam tribe</w:t>
      </w:r>
      <w:r w:rsidR="000B1A21" w:rsidRPr="00EF094B">
        <w:rPr>
          <w:rFonts w:ascii="Arial" w:eastAsia="Times New Roman" w:hAnsi="Arial" w:cs="Arial"/>
          <w:color w:val="000000"/>
          <w:sz w:val="24"/>
          <w:szCs w:val="24"/>
        </w:rPr>
        <w:t>.</w:t>
      </w:r>
    </w:p>
    <w:p w:rsidR="000B1A21" w:rsidRPr="00EF094B" w:rsidRDefault="000B1A21" w:rsidP="000B1A21">
      <w:pPr>
        <w:pStyle w:val="ListParagraph"/>
        <w:rPr>
          <w:rFonts w:ascii="Arial" w:eastAsia="Times New Roman" w:hAnsi="Arial" w:cs="Arial"/>
          <w:color w:val="000000"/>
          <w:sz w:val="24"/>
          <w:szCs w:val="24"/>
        </w:rPr>
      </w:pPr>
    </w:p>
    <w:p w:rsidR="00826118" w:rsidRPr="00826118" w:rsidRDefault="00826118" w:rsidP="00826118">
      <w:pPr>
        <w:numPr>
          <w:ilvl w:val="0"/>
          <w:numId w:val="1"/>
        </w:numPr>
        <w:spacing w:after="0" w:line="240" w:lineRule="auto"/>
        <w:textAlignment w:val="baseline"/>
        <w:rPr>
          <w:rFonts w:ascii="Arial" w:eastAsia="Times New Roman" w:hAnsi="Arial" w:cs="Arial"/>
          <w:color w:val="000000"/>
          <w:sz w:val="24"/>
          <w:szCs w:val="24"/>
        </w:rPr>
      </w:pPr>
      <w:r w:rsidRPr="00826118">
        <w:rPr>
          <w:rFonts w:ascii="Arial" w:eastAsia="Times New Roman" w:hAnsi="Arial" w:cs="Arial"/>
          <w:color w:val="000000"/>
          <w:sz w:val="24"/>
          <w:szCs w:val="24"/>
        </w:rPr>
        <w:t>I look forward to our discussion today and the opportunity to better understand your concerns</w:t>
      </w:r>
      <w:r w:rsidR="00283286">
        <w:rPr>
          <w:rFonts w:ascii="Arial" w:eastAsia="Times New Roman" w:hAnsi="Arial" w:cs="Arial"/>
          <w:color w:val="000000"/>
          <w:sz w:val="24"/>
          <w:szCs w:val="24"/>
        </w:rPr>
        <w:t xml:space="preserve"> and to work together toward a mutually satisfactory resolution</w:t>
      </w:r>
      <w:r w:rsidR="007747BF">
        <w:rPr>
          <w:rFonts w:ascii="Arial" w:eastAsia="Times New Roman" w:hAnsi="Arial" w:cs="Arial"/>
          <w:color w:val="000000"/>
          <w:sz w:val="24"/>
          <w:szCs w:val="24"/>
        </w:rPr>
        <w:t>.</w:t>
      </w:r>
    </w:p>
    <w:p w:rsidR="00305BE2" w:rsidRDefault="00697B34"/>
    <w:sectPr w:rsidR="00305BE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B34" w:rsidRDefault="00697B34" w:rsidP="00EF094B">
      <w:pPr>
        <w:spacing w:after="0" w:line="240" w:lineRule="auto"/>
      </w:pPr>
      <w:r>
        <w:separator/>
      </w:r>
    </w:p>
  </w:endnote>
  <w:endnote w:type="continuationSeparator" w:id="0">
    <w:p w:rsidR="00697B34" w:rsidRDefault="00697B34" w:rsidP="00EF0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B34" w:rsidRDefault="00697B34" w:rsidP="00EF094B">
      <w:pPr>
        <w:spacing w:after="0" w:line="240" w:lineRule="auto"/>
      </w:pPr>
      <w:r>
        <w:separator/>
      </w:r>
    </w:p>
  </w:footnote>
  <w:footnote w:type="continuationSeparator" w:id="0">
    <w:p w:rsidR="00697B34" w:rsidRDefault="00697B34" w:rsidP="00EF094B">
      <w:pPr>
        <w:spacing w:after="0" w:line="240" w:lineRule="auto"/>
      </w:pPr>
      <w:r>
        <w:continuationSeparator/>
      </w:r>
    </w:p>
  </w:footnote>
  <w:footnote w:id="1">
    <w:p w:rsidR="00CA56E9" w:rsidRPr="00CA56E9" w:rsidRDefault="00CA56E9" w:rsidP="00CA56E9">
      <w:pPr>
        <w:shd w:val="clear" w:color="auto" w:fill="FFFFFF"/>
        <w:rPr>
          <w:rFonts w:ascii="Arial" w:eastAsia="Times New Roman" w:hAnsi="Arial" w:cs="Arial"/>
          <w:color w:val="222222"/>
        </w:rPr>
      </w:pPr>
      <w:r>
        <w:rPr>
          <w:rStyle w:val="FootnoteReference"/>
        </w:rPr>
        <w:footnoteRef/>
      </w:r>
      <w:r>
        <w:t xml:space="preserve"> </w:t>
      </w:r>
      <w:r w:rsidRPr="00CA56E9">
        <w:rPr>
          <w:rFonts w:ascii="Arial" w:eastAsia="Times New Roman" w:hAnsi="Arial" w:cs="Arial"/>
          <w:color w:val="222222"/>
        </w:rPr>
        <w:t xml:space="preserve">We worked with the tribe on a Puget Sound Coastal Project </w:t>
      </w:r>
      <w:r w:rsidRPr="00CA56E9">
        <w:rPr>
          <w:rFonts w:ascii="Arial" w:eastAsia="Times New Roman" w:hAnsi="Arial" w:cs="Arial"/>
          <w:color w:val="222222"/>
          <w:u w:val="single"/>
        </w:rPr>
        <w:t>helping with ESA compliance for replacement of the Rail Road Trestle over the Lower Dungeness on Tribal Trust Land</w:t>
      </w:r>
      <w:r w:rsidRPr="00CA56E9">
        <w:rPr>
          <w:rFonts w:ascii="Arial" w:eastAsia="Times New Roman" w:hAnsi="Arial" w:cs="Arial"/>
          <w:color w:val="222222"/>
        </w:rPr>
        <w:t>.  The old failing creosote piles were removed and a modern foot bridge with four concrete piles in the river replaced it.</w:t>
      </w:r>
    </w:p>
    <w:p w:rsidR="00CA56E9" w:rsidRPr="00CA56E9" w:rsidRDefault="00CA56E9" w:rsidP="00CA56E9">
      <w:pPr>
        <w:shd w:val="clear" w:color="auto" w:fill="FFFFFF"/>
        <w:spacing w:after="0" w:line="240" w:lineRule="auto"/>
        <w:rPr>
          <w:rFonts w:ascii="Arial" w:eastAsia="Times New Roman" w:hAnsi="Arial" w:cs="Arial"/>
          <w:color w:val="222222"/>
        </w:rPr>
      </w:pPr>
    </w:p>
    <w:p w:rsidR="00CA56E9" w:rsidRPr="00CA56E9" w:rsidRDefault="00CA56E9" w:rsidP="00CA56E9">
      <w:pPr>
        <w:shd w:val="clear" w:color="auto" w:fill="FFFFFF"/>
        <w:spacing w:after="0" w:line="240" w:lineRule="auto"/>
        <w:rPr>
          <w:rFonts w:ascii="Arial" w:eastAsia="Times New Roman" w:hAnsi="Arial" w:cs="Arial"/>
          <w:color w:val="222222"/>
        </w:rPr>
      </w:pPr>
      <w:r w:rsidRPr="00CA56E9">
        <w:rPr>
          <w:rFonts w:ascii="Arial" w:eastAsia="Times New Roman" w:hAnsi="Arial" w:cs="Arial"/>
          <w:color w:val="222222"/>
        </w:rPr>
        <w:t>For the railroad trestle bridge, staff reviewed designs and made recommendations on extent of pullback, enhancements to secondary channels, and how to armor the ends of the pedestrian brid</w:t>
      </w:r>
      <w:r w:rsidR="00822BC3">
        <w:rPr>
          <w:rFonts w:ascii="Arial" w:eastAsia="Times New Roman" w:hAnsi="Arial" w:cs="Arial"/>
          <w:color w:val="222222"/>
        </w:rPr>
        <w:t>g</w:t>
      </w:r>
      <w:bookmarkStart w:id="0" w:name="_GoBack"/>
      <w:bookmarkEnd w:id="0"/>
      <w:r w:rsidRPr="00CA56E9">
        <w:rPr>
          <w:rFonts w:ascii="Arial" w:eastAsia="Times New Roman" w:hAnsi="Arial" w:cs="Arial"/>
          <w:color w:val="222222"/>
        </w:rPr>
        <w:t>es.  Coastal Program staff then discussed BMPs and conservation measures to be incorporated into project implementation with the tribe.  Incorporation of these BMPs and conservation measures allowed this office to support implementation by use of our PROJECTS programmatic consultation.  This expedited the project, and allow it to be implemented in less than a year.  Timing was critical as the old creosote trestle was actively failing and would soon fall into the river, leaving creosote coated piles on the river banks and in the estuary.  In the end, a new pedestrian bridge was installed without the loss of any creosote timbers, and allowed the Dungeness River to fully utilize the floodplain and secondary channels that had been constrained by the trestle for 100-years.  For fish and wildlife, this meant the reestablishment of habitat forming and maintaining processes for spawning and foraging salmon and bull trout (there is a resident population of BT in the Dungeness).  </w:t>
      </w:r>
    </w:p>
    <w:p w:rsidR="00CA56E9" w:rsidRPr="00CA56E9" w:rsidRDefault="00CA56E9">
      <w:pPr>
        <w:pStyle w:val="FootnoteText"/>
        <w:rPr>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4B" w:rsidRPr="00EF094B" w:rsidRDefault="00EF094B" w:rsidP="00EF094B">
    <w:pPr>
      <w:pStyle w:val="Header"/>
      <w:jc w:val="center"/>
      <w:rPr>
        <w:b/>
      </w:rPr>
    </w:pPr>
    <w:r w:rsidRPr="00EF094B">
      <w:rPr>
        <w:b/>
      </w:rPr>
      <w:t>DRAFT</w:t>
    </w:r>
  </w:p>
  <w:p w:rsidR="00EF094B" w:rsidRDefault="00EF094B" w:rsidP="00EF094B">
    <w:pPr>
      <w:pStyle w:val="Header"/>
      <w:jc w:val="center"/>
      <w:rPr>
        <w:b/>
      </w:rPr>
    </w:pPr>
    <w:r w:rsidRPr="00EF094B">
      <w:rPr>
        <w:b/>
      </w:rPr>
      <w:t>Opening Statement</w:t>
    </w:r>
  </w:p>
  <w:p w:rsidR="00EF094B" w:rsidRPr="00EF094B" w:rsidRDefault="00EF094B" w:rsidP="00EF094B">
    <w:pPr>
      <w:pStyle w:val="Header"/>
      <w:jc w:val="center"/>
      <w:rPr>
        <w:b/>
      </w:rPr>
    </w:pPr>
    <w:r>
      <w:rPr>
        <w:b/>
      </w:rPr>
      <w:t>4/25/19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70164"/>
    <w:multiLevelType w:val="hybridMultilevel"/>
    <w:tmpl w:val="1F82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EC0EEF"/>
    <w:multiLevelType w:val="multilevel"/>
    <w:tmpl w:val="2098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A6045B"/>
    <w:multiLevelType w:val="hybridMultilevel"/>
    <w:tmpl w:val="AD7AC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118"/>
    <w:rsid w:val="000A0852"/>
    <w:rsid w:val="000B1A21"/>
    <w:rsid w:val="00223E9C"/>
    <w:rsid w:val="00283286"/>
    <w:rsid w:val="00295769"/>
    <w:rsid w:val="002C3786"/>
    <w:rsid w:val="002D7AD2"/>
    <w:rsid w:val="00362086"/>
    <w:rsid w:val="00416913"/>
    <w:rsid w:val="00593516"/>
    <w:rsid w:val="005C1910"/>
    <w:rsid w:val="005C58C9"/>
    <w:rsid w:val="005E5147"/>
    <w:rsid w:val="00697B34"/>
    <w:rsid w:val="006B4D2D"/>
    <w:rsid w:val="0074192B"/>
    <w:rsid w:val="00772C19"/>
    <w:rsid w:val="007747BF"/>
    <w:rsid w:val="00822BC3"/>
    <w:rsid w:val="00826118"/>
    <w:rsid w:val="0087151D"/>
    <w:rsid w:val="00873B1F"/>
    <w:rsid w:val="00977E2B"/>
    <w:rsid w:val="009E74F5"/>
    <w:rsid w:val="00AB6F8E"/>
    <w:rsid w:val="00CA56E9"/>
    <w:rsid w:val="00E53DE2"/>
    <w:rsid w:val="00EF094B"/>
    <w:rsid w:val="00FA396E"/>
    <w:rsid w:val="00FD6337"/>
    <w:rsid w:val="00FE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0DFA"/>
  <w15:chartTrackingRefBased/>
  <w15:docId w15:val="{75744EFE-FDA8-48E9-8397-0DF9641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61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B1A21"/>
    <w:pPr>
      <w:ind w:left="720"/>
      <w:contextualSpacing/>
    </w:pPr>
  </w:style>
  <w:style w:type="paragraph" w:styleId="BalloonText">
    <w:name w:val="Balloon Text"/>
    <w:basedOn w:val="Normal"/>
    <w:link w:val="BalloonTextChar"/>
    <w:uiPriority w:val="99"/>
    <w:semiHidden/>
    <w:unhideWhenUsed/>
    <w:rsid w:val="008715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51D"/>
    <w:rPr>
      <w:rFonts w:ascii="Segoe UI" w:hAnsi="Segoe UI" w:cs="Segoe UI"/>
      <w:sz w:val="18"/>
      <w:szCs w:val="18"/>
    </w:rPr>
  </w:style>
  <w:style w:type="paragraph" w:styleId="Header">
    <w:name w:val="header"/>
    <w:basedOn w:val="Normal"/>
    <w:link w:val="HeaderChar"/>
    <w:uiPriority w:val="99"/>
    <w:unhideWhenUsed/>
    <w:rsid w:val="00EF09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94B"/>
  </w:style>
  <w:style w:type="paragraph" w:styleId="Footer">
    <w:name w:val="footer"/>
    <w:basedOn w:val="Normal"/>
    <w:link w:val="FooterChar"/>
    <w:uiPriority w:val="99"/>
    <w:unhideWhenUsed/>
    <w:rsid w:val="00EF09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94B"/>
  </w:style>
  <w:style w:type="paragraph" w:styleId="FootnoteText">
    <w:name w:val="footnote text"/>
    <w:basedOn w:val="Normal"/>
    <w:link w:val="FootnoteTextChar"/>
    <w:uiPriority w:val="99"/>
    <w:semiHidden/>
    <w:unhideWhenUsed/>
    <w:rsid w:val="00CA56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56E9"/>
    <w:rPr>
      <w:sz w:val="20"/>
      <w:szCs w:val="20"/>
    </w:rPr>
  </w:style>
  <w:style w:type="character" w:styleId="FootnoteReference">
    <w:name w:val="footnote reference"/>
    <w:basedOn w:val="DefaultParagraphFont"/>
    <w:uiPriority w:val="99"/>
    <w:semiHidden/>
    <w:unhideWhenUsed/>
    <w:rsid w:val="00CA56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577839">
      <w:bodyDiv w:val="1"/>
      <w:marLeft w:val="0"/>
      <w:marRight w:val="0"/>
      <w:marTop w:val="0"/>
      <w:marBottom w:val="0"/>
      <w:divBdr>
        <w:top w:val="none" w:sz="0" w:space="0" w:color="auto"/>
        <w:left w:val="none" w:sz="0" w:space="0" w:color="auto"/>
        <w:bottom w:val="none" w:sz="0" w:space="0" w:color="auto"/>
        <w:right w:val="none" w:sz="0" w:space="0" w:color="auto"/>
      </w:divBdr>
      <w:divsChild>
        <w:div w:id="1128549377">
          <w:blockQuote w:val="1"/>
          <w:marLeft w:val="600"/>
          <w:marRight w:val="0"/>
          <w:marTop w:val="0"/>
          <w:marBottom w:val="0"/>
          <w:divBdr>
            <w:top w:val="none" w:sz="0" w:space="0" w:color="auto"/>
            <w:left w:val="none" w:sz="0" w:space="0" w:color="auto"/>
            <w:bottom w:val="none" w:sz="0" w:space="0" w:color="auto"/>
            <w:right w:val="none" w:sz="0" w:space="0" w:color="auto"/>
          </w:divBdr>
          <w:divsChild>
            <w:div w:id="1897012980">
              <w:marLeft w:val="0"/>
              <w:marRight w:val="0"/>
              <w:marTop w:val="0"/>
              <w:marBottom w:val="0"/>
              <w:divBdr>
                <w:top w:val="none" w:sz="0" w:space="0" w:color="auto"/>
                <w:left w:val="none" w:sz="0" w:space="0" w:color="auto"/>
                <w:bottom w:val="none" w:sz="0" w:space="0" w:color="auto"/>
                <w:right w:val="none" w:sz="0" w:space="0" w:color="auto"/>
              </w:divBdr>
            </w:div>
            <w:div w:id="2100757949">
              <w:marLeft w:val="0"/>
              <w:marRight w:val="0"/>
              <w:marTop w:val="0"/>
              <w:marBottom w:val="0"/>
              <w:divBdr>
                <w:top w:val="none" w:sz="0" w:space="0" w:color="auto"/>
                <w:left w:val="none" w:sz="0" w:space="0" w:color="auto"/>
                <w:bottom w:val="none" w:sz="0" w:space="0" w:color="auto"/>
                <w:right w:val="none" w:sz="0" w:space="0" w:color="auto"/>
              </w:divBdr>
            </w:div>
            <w:div w:id="55924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25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886F5-06C8-42CC-B62C-A14BA252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Dexter, Nathan L</dc:creator>
  <cp:keywords/>
  <dc:description/>
  <cp:lastModifiedBy>Spaur, Jeanne D</cp:lastModifiedBy>
  <cp:revision>9</cp:revision>
  <cp:lastPrinted>2019-04-24T20:52:00Z</cp:lastPrinted>
  <dcterms:created xsi:type="dcterms:W3CDTF">2019-04-24T15:34:00Z</dcterms:created>
  <dcterms:modified xsi:type="dcterms:W3CDTF">2019-04-25T20:40:00Z</dcterms:modified>
</cp:coreProperties>
</file>